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D7" w:rsidRPr="002E5B54" w:rsidRDefault="006E14D7" w:rsidP="006E14D7">
      <w:pPr>
        <w:jc w:val="center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77F8471" wp14:editId="3208AAAF">
            <wp:simplePos x="0" y="0"/>
            <wp:positionH relativeFrom="column">
              <wp:posOffset>-48895</wp:posOffset>
            </wp:positionH>
            <wp:positionV relativeFrom="paragraph">
              <wp:posOffset>-212090</wp:posOffset>
            </wp:positionV>
            <wp:extent cx="800100" cy="777875"/>
            <wp:effectExtent l="19050" t="0" r="0" b="0"/>
            <wp:wrapTight wrapText="bothSides">
              <wp:wrapPolygon edited="0">
                <wp:start x="4629" y="0"/>
                <wp:lineTo x="-514" y="7406"/>
                <wp:lineTo x="1029" y="16927"/>
                <wp:lineTo x="8743" y="21159"/>
                <wp:lineTo x="9257" y="21159"/>
                <wp:lineTo x="12343" y="21159"/>
                <wp:lineTo x="12857" y="21159"/>
                <wp:lineTo x="20571" y="16927"/>
                <wp:lineTo x="21600" y="8993"/>
                <wp:lineTo x="21600" y="7406"/>
                <wp:lineTo x="16971" y="0"/>
                <wp:lineTo x="4629" y="0"/>
              </wp:wrapPolygon>
            </wp:wrapTight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TRIVIS</w:t>
      </w:r>
      <w:r w:rsidRPr="002E5B54">
        <w:rPr>
          <w:b/>
        </w:rPr>
        <w:t xml:space="preserve"> - Střední škola veřejnoprávní a Vyšší odborná škola prevence kriminality a krizového řízení </w:t>
      </w:r>
      <w:r>
        <w:rPr>
          <w:b/>
        </w:rPr>
        <w:t xml:space="preserve">Praha, </w:t>
      </w:r>
      <w:r w:rsidRPr="002E5B54">
        <w:rPr>
          <w:b/>
        </w:rPr>
        <w:t>s.r.o.</w:t>
      </w:r>
      <w:r>
        <w:rPr>
          <w:b/>
        </w:rPr>
        <w:t>,</w:t>
      </w:r>
      <w:r w:rsidRPr="002E5B54">
        <w:rPr>
          <w:b/>
        </w:rPr>
        <w:t xml:space="preserve"> Hovorčovická 1281/11, 182 00 </w:t>
      </w:r>
      <w:r>
        <w:rPr>
          <w:b/>
        </w:rPr>
        <w:t xml:space="preserve"> </w:t>
      </w:r>
      <w:r w:rsidRPr="002E5B54">
        <w:rPr>
          <w:b/>
        </w:rPr>
        <w:t>Praha 8</w:t>
      </w:r>
    </w:p>
    <w:p w:rsidR="006E14D7" w:rsidRDefault="006E14D7" w:rsidP="006E14D7">
      <w:pPr>
        <w:jc w:val="center"/>
      </w:pPr>
      <w:r>
        <w:t>OR vedený městským soudem v Praze, oddíl C, vložka 50353</w:t>
      </w:r>
    </w:p>
    <w:p w:rsidR="006E14D7" w:rsidRDefault="006E14D7" w:rsidP="006E14D7">
      <w:pPr>
        <w:jc w:val="center"/>
        <w:rPr>
          <w:i/>
        </w:rPr>
      </w:pPr>
    </w:p>
    <w:p w:rsidR="006E14D7" w:rsidRPr="006E3F30" w:rsidRDefault="006E14D7" w:rsidP="006E14D7">
      <w:pPr>
        <w:pBdr>
          <w:bottom w:val="single" w:sz="6" w:space="1" w:color="auto"/>
        </w:pBdr>
        <w:rPr>
          <w:color w:val="3366FF"/>
        </w:rPr>
      </w:pPr>
      <w:r>
        <w:rPr>
          <w:i/>
          <w:color w:val="3366FF"/>
        </w:rPr>
        <w:t>T</w:t>
      </w:r>
      <w:r w:rsidRPr="006E3F30">
        <w:rPr>
          <w:i/>
          <w:color w:val="3366FF"/>
        </w:rPr>
        <w:t>el.</w:t>
      </w:r>
      <w:r>
        <w:rPr>
          <w:i/>
          <w:color w:val="3366FF"/>
        </w:rPr>
        <w:t xml:space="preserve">: 233  543 233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</w:t>
      </w:r>
      <w:r w:rsidRPr="006E3F30">
        <w:rPr>
          <w:b/>
          <w:i/>
          <w:color w:val="3366FF"/>
        </w:rPr>
        <w:t xml:space="preserve">   </w:t>
      </w:r>
      <w:r>
        <w:rPr>
          <w:b/>
          <w:i/>
          <w:color w:val="3366FF"/>
        </w:rPr>
        <w:t xml:space="preserve">  </w:t>
      </w:r>
      <w:hyperlink r:id="rId6" w:history="1">
        <w:r w:rsidRPr="00DC7AB9">
          <w:rPr>
            <w:rStyle w:val="Hypertextovodkaz"/>
            <w:i/>
          </w:rPr>
          <w:t>www.trivispraha.cz</w:t>
        </w:r>
      </w:hyperlink>
      <w:r>
        <w:rPr>
          <w:i/>
          <w:color w:val="3366FF"/>
        </w:rPr>
        <w:t>,  e-mail: praha@trivis.cz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i/>
          <w:color w:val="3366FF"/>
        </w:rPr>
        <w:t>IČO 25109138</w:t>
      </w:r>
    </w:p>
    <w:p w:rsidR="006E14D7" w:rsidRPr="0064159A" w:rsidRDefault="006E14D7" w:rsidP="006E14D7">
      <w:pPr>
        <w:pStyle w:val="Nadpis1"/>
        <w:rPr>
          <w:b/>
          <w:sz w:val="16"/>
        </w:rPr>
      </w:pPr>
    </w:p>
    <w:p w:rsidR="006E14D7" w:rsidRPr="0064159A" w:rsidRDefault="006E14D7" w:rsidP="006E14D7">
      <w:pPr>
        <w:pStyle w:val="Nzev"/>
        <w:jc w:val="center"/>
        <w:rPr>
          <w:color w:val="0070C0"/>
          <w:sz w:val="44"/>
          <w:u w:val="single"/>
        </w:rPr>
      </w:pPr>
      <w:r w:rsidRPr="0064159A">
        <w:rPr>
          <w:color w:val="0070C0"/>
          <w:sz w:val="44"/>
          <w:u w:val="single"/>
        </w:rPr>
        <w:t xml:space="preserve">Kritéria </w:t>
      </w:r>
      <w:r w:rsidR="0064159A" w:rsidRPr="0064159A">
        <w:rPr>
          <w:color w:val="0070C0"/>
          <w:sz w:val="44"/>
          <w:u w:val="single"/>
        </w:rPr>
        <w:t>hodnocení profilové části z cizího jazyka</w:t>
      </w:r>
      <w:r w:rsidR="00FA697F">
        <w:rPr>
          <w:color w:val="0070C0"/>
          <w:sz w:val="44"/>
          <w:u w:val="single"/>
        </w:rPr>
        <w:t xml:space="preserve"> – písemná </w:t>
      </w:r>
    </w:p>
    <w:p w:rsidR="0087171D" w:rsidRPr="0087171D" w:rsidRDefault="0087171D" w:rsidP="0087171D">
      <w:pPr>
        <w:jc w:val="center"/>
      </w:pPr>
      <w:r>
        <w:t>školní rok 202</w:t>
      </w:r>
      <w:r w:rsidR="00FF101D">
        <w:t>4</w:t>
      </w:r>
      <w:r>
        <w:t>/2</w:t>
      </w:r>
      <w:r w:rsidR="00FF101D">
        <w:t>5</w:t>
      </w:r>
    </w:p>
    <w:p w:rsidR="006E14D7" w:rsidRPr="0064159A" w:rsidRDefault="006E14D7" w:rsidP="00824B74">
      <w:pPr>
        <w:rPr>
          <w:b/>
          <w:sz w:val="18"/>
        </w:rPr>
      </w:pPr>
    </w:p>
    <w:p w:rsidR="00FA697F" w:rsidRDefault="00FA697F" w:rsidP="00FA697F">
      <w:r>
        <w:t>Písemná práce z cizího jazyka se skládá ze dvou částí. Jednoho delšího textu v rozsahu  130 – 150 slov a jednoho kratšího textu v rozsahu 70 – 80 slov.</w:t>
      </w:r>
    </w:p>
    <w:p w:rsidR="00FA697F" w:rsidRDefault="00FA697F" w:rsidP="00FA697F">
      <w:r>
        <w:t xml:space="preserve">Obě části mají svoje zadání v českém jazyce, kde je uveden též formát textu (soukromý či formální dopis/email, článek do časopisu, úvahový text, popis, stížnost, vzkaz apod.). Tu spolu se všemi body zadání </w:t>
      </w:r>
      <w:r w:rsidRPr="006E4097">
        <w:t xml:space="preserve"> </w:t>
      </w:r>
      <w:r>
        <w:t>musí žák respektovat.</w:t>
      </w:r>
    </w:p>
    <w:p w:rsidR="00FA697F" w:rsidRPr="006E4097" w:rsidRDefault="00FA697F" w:rsidP="00FA697F">
      <w:pPr>
        <w:rPr>
          <w:b/>
        </w:rPr>
      </w:pPr>
      <w:r w:rsidRPr="006E4097">
        <w:rPr>
          <w:b/>
        </w:rPr>
        <w:t>Zadání je jednotné a na vypracování obou textů mají žáci 90 minut.</w:t>
      </w:r>
    </w:p>
    <w:p w:rsidR="00FA697F" w:rsidRDefault="00FA697F" w:rsidP="00FA697F">
      <w:r>
        <w:t>Obě části písemné zkoušky jsou hodnoceny podle 4 kritérií:</w:t>
      </w:r>
    </w:p>
    <w:p w:rsidR="00FA697F" w:rsidRDefault="00FA697F" w:rsidP="00FA697F">
      <w:pPr>
        <w:pStyle w:val="Odstavecseseznamem"/>
        <w:numPr>
          <w:ilvl w:val="0"/>
          <w:numId w:val="7"/>
        </w:numPr>
      </w:pPr>
      <w:r>
        <w:t xml:space="preserve">Zpracování zadání a obsah </w:t>
      </w:r>
    </w:p>
    <w:p w:rsidR="00FA697F" w:rsidRDefault="00FA697F" w:rsidP="00FA697F">
      <w:pPr>
        <w:pStyle w:val="Odstavecseseznamem"/>
        <w:numPr>
          <w:ilvl w:val="0"/>
          <w:numId w:val="7"/>
        </w:numPr>
      </w:pPr>
      <w:r>
        <w:t>Organizace a koheze textu</w:t>
      </w:r>
    </w:p>
    <w:p w:rsidR="00FA697F" w:rsidRDefault="00FA697F" w:rsidP="00FA697F">
      <w:pPr>
        <w:pStyle w:val="Odstavecseseznamem"/>
        <w:numPr>
          <w:ilvl w:val="0"/>
          <w:numId w:val="7"/>
        </w:numPr>
      </w:pPr>
      <w:r>
        <w:t>Slovní zásoba a pravopis</w:t>
      </w:r>
    </w:p>
    <w:p w:rsidR="00FA697F" w:rsidRDefault="00FA697F" w:rsidP="00FA697F">
      <w:pPr>
        <w:pStyle w:val="Odstavecseseznamem"/>
        <w:numPr>
          <w:ilvl w:val="0"/>
          <w:numId w:val="7"/>
        </w:numPr>
      </w:pPr>
      <w:r>
        <w:t>Mluvnické prostředky</w:t>
      </w:r>
    </w:p>
    <w:p w:rsidR="00FA697F" w:rsidRDefault="00FA697F" w:rsidP="00FA697F"/>
    <w:p w:rsidR="00FA697F" w:rsidRDefault="00FA697F" w:rsidP="00FA697F">
      <w:r>
        <w:t>Každá část je hodnocena zvlášť, body se sčítají. Maximálně je možno v obou částech získat 36 bodů – 24 za delší a 12 za kratší text. Hodnocení je podrobně popsáno v tabulkách v příloze.</w:t>
      </w:r>
    </w:p>
    <w:p w:rsidR="00FA697F" w:rsidRDefault="00FA697F" w:rsidP="00FA697F">
      <w:r>
        <w:t>Bodové hodnocení se převádí na známku podle následujícího přepočtu</w:t>
      </w:r>
      <w:r w:rsidR="00FF101D">
        <w:t>:</w:t>
      </w:r>
    </w:p>
    <w:p w:rsidR="00FA697F" w:rsidRDefault="00FA697F" w:rsidP="00FF101D">
      <w:pPr>
        <w:pStyle w:val="Odstavecseseznamem"/>
        <w:numPr>
          <w:ilvl w:val="0"/>
          <w:numId w:val="8"/>
        </w:numPr>
      </w:pPr>
      <w:r>
        <w:t>Výborně – 36 – 32 bodů</w:t>
      </w:r>
    </w:p>
    <w:p w:rsidR="00FA697F" w:rsidRDefault="00FA697F" w:rsidP="00FF101D">
      <w:pPr>
        <w:pStyle w:val="Odstavecseseznamem"/>
        <w:numPr>
          <w:ilvl w:val="0"/>
          <w:numId w:val="8"/>
        </w:numPr>
      </w:pPr>
      <w:r>
        <w:t>Chvalitebně – 31 - 27 bodů</w:t>
      </w:r>
    </w:p>
    <w:p w:rsidR="00FA697F" w:rsidRDefault="00FA697F" w:rsidP="00FF101D">
      <w:pPr>
        <w:pStyle w:val="Odstavecseseznamem"/>
        <w:numPr>
          <w:ilvl w:val="0"/>
          <w:numId w:val="8"/>
        </w:numPr>
      </w:pPr>
      <w:r>
        <w:t>Dobře- 26 – 22 bodů</w:t>
      </w:r>
    </w:p>
    <w:p w:rsidR="00FA697F" w:rsidRDefault="00FA697F" w:rsidP="00FF101D">
      <w:pPr>
        <w:pStyle w:val="Odstavecseseznamem"/>
        <w:numPr>
          <w:ilvl w:val="0"/>
          <w:numId w:val="8"/>
        </w:numPr>
      </w:pPr>
      <w:r>
        <w:t>Dostatečně – 21 – 16 bodů</w:t>
      </w:r>
    </w:p>
    <w:p w:rsidR="00FA697F" w:rsidRDefault="00FA697F" w:rsidP="00FF101D">
      <w:pPr>
        <w:pStyle w:val="Odstavecseseznamem"/>
        <w:numPr>
          <w:ilvl w:val="0"/>
          <w:numId w:val="8"/>
        </w:numPr>
      </w:pPr>
      <w:r>
        <w:t>Daná část písemné práce je hodnocena počtem bodů 0 a stupněm nedostatečně v případě:</w:t>
      </w:r>
    </w:p>
    <w:p w:rsidR="00FA697F" w:rsidRDefault="00FA697F" w:rsidP="00FF101D">
      <w:pPr>
        <w:pStyle w:val="Odstavecseseznamem"/>
        <w:numPr>
          <w:ilvl w:val="0"/>
          <w:numId w:val="9"/>
        </w:numPr>
      </w:pPr>
      <w:r>
        <w:t>nedodržení tématu – text nebo jeho většina se nevztahuje k danému tématu</w:t>
      </w:r>
    </w:p>
    <w:p w:rsidR="00FA697F" w:rsidRDefault="00FA697F" w:rsidP="00FF101D">
      <w:pPr>
        <w:pStyle w:val="Odstavecseseznamem"/>
        <w:numPr>
          <w:ilvl w:val="0"/>
          <w:numId w:val="9"/>
        </w:numPr>
      </w:pPr>
      <w:r>
        <w:t>nedodržení formátu textu – není dodržen funkční styl a slohový postup</w:t>
      </w:r>
    </w:p>
    <w:p w:rsidR="00FA697F" w:rsidRDefault="00FA697F" w:rsidP="00FF101D">
      <w:pPr>
        <w:pStyle w:val="Odstavecseseznamem"/>
        <w:numPr>
          <w:ilvl w:val="0"/>
          <w:numId w:val="9"/>
        </w:numPr>
      </w:pPr>
      <w:r>
        <w:t>nedodržení délky textu – text je kratší o více jak 3 intervaly</w:t>
      </w:r>
    </w:p>
    <w:p w:rsidR="00FA697F" w:rsidRDefault="00FA697F" w:rsidP="00FA697F">
      <w:r>
        <w:t>V příloze je toto vyznačeno žlutě.</w:t>
      </w:r>
    </w:p>
    <w:p w:rsidR="00FA697F" w:rsidRDefault="00FA697F" w:rsidP="00FA697F"/>
    <w:p w:rsidR="00FA697F" w:rsidRDefault="00FA697F" w:rsidP="00FA697F">
      <w:r>
        <w:t>1 příloha – tabulka hodnocení písemné práce – část 1 a 2</w:t>
      </w:r>
    </w:p>
    <w:p w:rsidR="00FA697F" w:rsidRDefault="00FA697F" w:rsidP="00FA697F"/>
    <w:p w:rsidR="006E14D7" w:rsidRDefault="000D2A17" w:rsidP="006E14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předmětovou komisi k </w:t>
      </w:r>
      <w:proofErr w:type="gramStart"/>
      <w:r>
        <w:rPr>
          <w:rFonts w:ascii="Times New Roman" w:hAnsi="Times New Roman" w:cs="Times New Roman"/>
        </w:rPr>
        <w:t>27</w:t>
      </w:r>
      <w:r w:rsidR="006E14D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9</w:t>
      </w:r>
      <w:r w:rsidR="006E14D7">
        <w:rPr>
          <w:rFonts w:ascii="Times New Roman" w:hAnsi="Times New Roman" w:cs="Times New Roman"/>
        </w:rPr>
        <w:t>.202</w:t>
      </w:r>
      <w:r w:rsidR="00FF101D">
        <w:rPr>
          <w:rFonts w:ascii="Times New Roman" w:hAnsi="Times New Roman" w:cs="Times New Roman"/>
        </w:rPr>
        <w:t>4</w:t>
      </w:r>
      <w:bookmarkStart w:id="0" w:name="_GoBack"/>
      <w:bookmarkEnd w:id="0"/>
      <w:proofErr w:type="gramEnd"/>
      <w:r w:rsidR="006E14D7">
        <w:rPr>
          <w:rFonts w:ascii="Times New Roman" w:hAnsi="Times New Roman" w:cs="Times New Roman"/>
        </w:rPr>
        <w:t xml:space="preserve">:  </w:t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  <w:t xml:space="preserve">Ředitel: SŠV a VOŠ </w:t>
      </w:r>
      <w:proofErr w:type="spellStart"/>
      <w:r w:rsidR="006E14D7">
        <w:rPr>
          <w:rFonts w:ascii="Times New Roman" w:hAnsi="Times New Roman" w:cs="Times New Roman"/>
        </w:rPr>
        <w:t>Trivis</w:t>
      </w:r>
      <w:proofErr w:type="spellEnd"/>
      <w:r w:rsidR="006E14D7">
        <w:rPr>
          <w:rFonts w:ascii="Times New Roman" w:hAnsi="Times New Roman" w:cs="Times New Roman"/>
        </w:rPr>
        <w:t xml:space="preserve"> Praha</w:t>
      </w:r>
    </w:p>
    <w:p w:rsidR="002712C2" w:rsidRDefault="006E14D7" w:rsidP="006E14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35"/>
        </w:tabs>
        <w:spacing w:after="0"/>
      </w:pPr>
      <w:r>
        <w:rPr>
          <w:rFonts w:ascii="Times New Roman" w:hAnsi="Times New Roman" w:cs="Times New Roman"/>
        </w:rPr>
        <w:t xml:space="preserve">Mgr. Naděžda Pavlová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7659B">
        <w:rPr>
          <w:rFonts w:ascii="Times New Roman" w:hAnsi="Times New Roman" w:cs="Times New Roman"/>
        </w:rPr>
        <w:t xml:space="preserve">PaedDr. </w:t>
      </w:r>
      <w:proofErr w:type="gramStart"/>
      <w:r w:rsidRPr="00B7659B">
        <w:rPr>
          <w:rFonts w:ascii="Times New Roman" w:hAnsi="Times New Roman" w:cs="Times New Roman"/>
        </w:rPr>
        <w:t>et</w:t>
      </w:r>
      <w:proofErr w:type="gramEnd"/>
      <w:r w:rsidRPr="00B7659B">
        <w:rPr>
          <w:rFonts w:ascii="Times New Roman" w:hAnsi="Times New Roman" w:cs="Times New Roman"/>
        </w:rPr>
        <w:t xml:space="preserve"> Mgr. et Bc. Jan Dalecký, MBA</w:t>
      </w:r>
    </w:p>
    <w:sectPr w:rsidR="002712C2" w:rsidSect="006E14D7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200"/>
    <w:multiLevelType w:val="hybridMultilevel"/>
    <w:tmpl w:val="E2B01AE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960587"/>
    <w:multiLevelType w:val="hybridMultilevel"/>
    <w:tmpl w:val="8F424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92810"/>
    <w:multiLevelType w:val="hybridMultilevel"/>
    <w:tmpl w:val="4BD0B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64036"/>
    <w:multiLevelType w:val="hybridMultilevel"/>
    <w:tmpl w:val="587CFC68"/>
    <w:lvl w:ilvl="0" w:tplc="C1BAA896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FEDA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5403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28AB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09A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1CE1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1060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8EE4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DE99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9917A8"/>
    <w:multiLevelType w:val="multilevel"/>
    <w:tmpl w:val="6336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2440DD"/>
    <w:multiLevelType w:val="hybridMultilevel"/>
    <w:tmpl w:val="36469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67D2E"/>
    <w:multiLevelType w:val="hybridMultilevel"/>
    <w:tmpl w:val="52CA88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03848"/>
    <w:multiLevelType w:val="multilevel"/>
    <w:tmpl w:val="DF5C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CD1367"/>
    <w:multiLevelType w:val="multilevel"/>
    <w:tmpl w:val="13B4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74"/>
    <w:rsid w:val="000D2A17"/>
    <w:rsid w:val="002712C2"/>
    <w:rsid w:val="0064159A"/>
    <w:rsid w:val="006E14D7"/>
    <w:rsid w:val="00824B74"/>
    <w:rsid w:val="0087171D"/>
    <w:rsid w:val="00953E6A"/>
    <w:rsid w:val="00A65601"/>
    <w:rsid w:val="00C83365"/>
    <w:rsid w:val="00EC3857"/>
    <w:rsid w:val="00F66628"/>
    <w:rsid w:val="00FA697F"/>
    <w:rsid w:val="00FF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D5A34"/>
  <w15:chartTrackingRefBased/>
  <w15:docId w15:val="{394705EC-DB86-4DED-9C31-9FB9E3EB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14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824B7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6662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E14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E14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1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1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0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prah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Konickova, Marta</dc:creator>
  <cp:keywords/>
  <dc:description/>
  <cp:lastModifiedBy>Zwanzgerova, Pavla</cp:lastModifiedBy>
  <cp:revision>2</cp:revision>
  <cp:lastPrinted>2024-09-25T08:24:00Z</cp:lastPrinted>
  <dcterms:created xsi:type="dcterms:W3CDTF">2024-09-25T08:25:00Z</dcterms:created>
  <dcterms:modified xsi:type="dcterms:W3CDTF">2024-09-25T08:25:00Z</dcterms:modified>
</cp:coreProperties>
</file>