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EA" w:rsidRDefault="00C40A95">
      <w:pPr>
        <w:pStyle w:val="Nzev"/>
        <w:rPr>
          <w:sz w:val="34"/>
        </w:rPr>
      </w:pPr>
      <w:r>
        <w:rPr>
          <w:sz w:val="34"/>
        </w:rPr>
        <w:t>ŠKOLNÍ ŘÁD</w:t>
      </w:r>
    </w:p>
    <w:p w:rsidR="00240DEA" w:rsidRDefault="00C40A95">
      <w:pPr>
        <w:pStyle w:val="Nadpis2"/>
        <w:rPr>
          <w:sz w:val="30"/>
        </w:rPr>
      </w:pPr>
      <w:r>
        <w:rPr>
          <w:sz w:val="30"/>
        </w:rPr>
        <w:t>TRIVIS – Střední školy veřejnoprávní Praha, s. r. o.</w:t>
      </w:r>
    </w:p>
    <w:p w:rsidR="00240DEA" w:rsidRDefault="00240DEA">
      <w:pPr>
        <w:jc w:val="center"/>
        <w:rPr>
          <w:color w:val="FF0000"/>
          <w:sz w:val="24"/>
        </w:rPr>
      </w:pPr>
    </w:p>
    <w:p w:rsidR="00240DEA" w:rsidRDefault="00240DEA">
      <w:pPr>
        <w:jc w:val="center"/>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jc w:val="both"/>
        <w:rPr>
          <w:sz w:val="24"/>
        </w:rPr>
      </w:pPr>
      <w:r>
        <w:rPr>
          <w:noProof/>
          <w:sz w:val="24"/>
        </w:rPr>
        <w:drawing>
          <wp:anchor distT="0" distB="0" distL="114300" distR="114300" simplePos="0" relativeHeight="2" behindDoc="0" locked="0" layoutInCell="1" allowOverlap="1">
            <wp:simplePos x="0" y="0"/>
            <wp:positionH relativeFrom="column">
              <wp:posOffset>1828800</wp:posOffset>
            </wp:positionH>
            <wp:positionV relativeFrom="paragraph">
              <wp:posOffset>-1905</wp:posOffset>
            </wp:positionV>
            <wp:extent cx="1714500" cy="1681480"/>
            <wp:effectExtent l="0" t="0" r="0" b="0"/>
            <wp:wrapTopAndBottom/>
            <wp:docPr id="1" name="Picture" descr="H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ol3"/>
                    <pic:cNvPicPr>
                      <a:picLocks noChangeAspect="1" noChangeArrowheads="1"/>
                    </pic:cNvPicPr>
                  </pic:nvPicPr>
                  <pic:blipFill>
                    <a:blip r:embed="rId6"/>
                    <a:stretch>
                      <a:fillRect/>
                    </a:stretch>
                  </pic:blipFill>
                  <pic:spPr bwMode="auto">
                    <a:xfrm>
                      <a:off x="0" y="0"/>
                      <a:ext cx="1714500" cy="1681480"/>
                    </a:xfrm>
                    <a:prstGeom prst="rect">
                      <a:avLst/>
                    </a:prstGeom>
                  </pic:spPr>
                </pic:pic>
              </a:graphicData>
            </a:graphic>
          </wp:anchor>
        </w:drawing>
      </w: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pStyle w:val="Nadpis1"/>
        <w:jc w:val="center"/>
        <w:rPr>
          <w:b/>
          <w:sz w:val="26"/>
        </w:rPr>
      </w:pPr>
      <w:r>
        <w:rPr>
          <w:b/>
          <w:sz w:val="26"/>
        </w:rPr>
        <w:t xml:space="preserve">Oddíl I. </w:t>
      </w:r>
    </w:p>
    <w:p w:rsidR="00240DEA" w:rsidRDefault="00C40A95">
      <w:pPr>
        <w:pStyle w:val="Nadpis1"/>
        <w:jc w:val="center"/>
        <w:rPr>
          <w:b/>
          <w:sz w:val="26"/>
        </w:rPr>
      </w:pPr>
      <w:r>
        <w:rPr>
          <w:b/>
          <w:sz w:val="26"/>
        </w:rPr>
        <w:t xml:space="preserve"> ZAMĚSTNANCI VE ŠKOLE</w:t>
      </w:r>
    </w:p>
    <w:p w:rsidR="00240DEA" w:rsidRDefault="00240DEA">
      <w:pPr>
        <w:jc w:val="both"/>
        <w:rPr>
          <w:sz w:val="24"/>
        </w:rPr>
      </w:pPr>
    </w:p>
    <w:p w:rsidR="00240DEA" w:rsidRDefault="00240DEA">
      <w:pPr>
        <w:jc w:val="both"/>
        <w:rPr>
          <w:sz w:val="24"/>
        </w:rPr>
      </w:pPr>
    </w:p>
    <w:p w:rsidR="00240DEA" w:rsidRDefault="00C40A95">
      <w:pPr>
        <w:pStyle w:val="Nadpis3"/>
        <w:rPr>
          <w:sz w:val="20"/>
        </w:rPr>
      </w:pPr>
      <w:r>
        <w:rPr>
          <w:sz w:val="20"/>
        </w:rPr>
        <w:t>Článek. 1</w:t>
      </w:r>
    </w:p>
    <w:p w:rsidR="00240DEA" w:rsidRDefault="00C40A95">
      <w:pPr>
        <w:pStyle w:val="Nadpis4"/>
        <w:rPr>
          <w:sz w:val="20"/>
          <w:u w:val="none"/>
        </w:rPr>
      </w:pPr>
      <w:r>
        <w:rPr>
          <w:sz w:val="20"/>
          <w:u w:val="none"/>
        </w:rPr>
        <w:t>Základní ustanovení</w:t>
      </w:r>
    </w:p>
    <w:p w:rsidR="00240DEA" w:rsidRDefault="00240DEA">
      <w:pPr>
        <w:jc w:val="both"/>
      </w:pPr>
    </w:p>
    <w:p w:rsidR="00240DEA" w:rsidRDefault="00240DEA">
      <w:pPr>
        <w:jc w:val="both"/>
      </w:pPr>
    </w:p>
    <w:p w:rsidR="00240DEA" w:rsidRDefault="00C40A95">
      <w:pPr>
        <w:jc w:val="both"/>
      </w:pPr>
      <w:r>
        <w:t>Pedagogickými zaměstnanci ve škole TRIVIS – Střední školy veřejnoprávní Praha, s. r. o. (dále jen „školy“) jsou:</w:t>
      </w:r>
    </w:p>
    <w:p w:rsidR="00240DEA" w:rsidRDefault="00240DEA">
      <w:pPr>
        <w:jc w:val="both"/>
      </w:pPr>
    </w:p>
    <w:p w:rsidR="00240DEA" w:rsidRDefault="00C40A95">
      <w:pPr>
        <w:numPr>
          <w:ilvl w:val="0"/>
          <w:numId w:val="1"/>
        </w:numPr>
        <w:tabs>
          <w:tab w:val="left" w:pos="720"/>
        </w:tabs>
        <w:ind w:left="720"/>
        <w:jc w:val="both"/>
      </w:pPr>
      <w:r>
        <w:t>učitelé, včetně ředitele školy a jeho zástupců v pracovním nebo jiném smluvním poměru ke škole (dále jen učitelé),</w:t>
      </w:r>
    </w:p>
    <w:p w:rsidR="00240DEA" w:rsidRDefault="00240DEA">
      <w:pPr>
        <w:ind w:left="360" w:firstLine="348"/>
        <w:jc w:val="both"/>
      </w:pPr>
    </w:p>
    <w:p w:rsidR="00240DEA" w:rsidRDefault="00C40A95">
      <w:pPr>
        <w:numPr>
          <w:ilvl w:val="0"/>
          <w:numId w:val="1"/>
        </w:numPr>
        <w:tabs>
          <w:tab w:val="left" w:pos="720"/>
        </w:tabs>
        <w:ind w:left="720"/>
        <w:jc w:val="both"/>
      </w:pPr>
      <w:r>
        <w:t>učitelé zajišťující výuku ve škole na základě dohody o pracovní činnosti, dohody o provedení práce (dále jen „externí učitelé“).</w:t>
      </w:r>
    </w:p>
    <w:p w:rsidR="00240DEA" w:rsidRDefault="00240DEA">
      <w:pPr>
        <w:jc w:val="both"/>
        <w:rPr>
          <w:sz w:val="24"/>
        </w:rPr>
      </w:pPr>
    </w:p>
    <w:p w:rsidR="00240DEA" w:rsidRDefault="00240DEA">
      <w:pPr>
        <w:jc w:val="both"/>
        <w:rPr>
          <w:sz w:val="24"/>
        </w:rPr>
      </w:pPr>
    </w:p>
    <w:p w:rsidR="00240DEA" w:rsidRDefault="00C40A95">
      <w:pPr>
        <w:pStyle w:val="Nadpis3"/>
        <w:rPr>
          <w:sz w:val="20"/>
        </w:rPr>
      </w:pPr>
      <w:r>
        <w:rPr>
          <w:sz w:val="20"/>
        </w:rPr>
        <w:t>Článek 2</w:t>
      </w:r>
    </w:p>
    <w:p w:rsidR="00240DEA" w:rsidRPr="007653CA" w:rsidRDefault="007B70FC">
      <w:pPr>
        <w:pStyle w:val="Nadpis4"/>
        <w:rPr>
          <w:color w:val="auto"/>
          <w:sz w:val="20"/>
          <w:u w:val="none"/>
        </w:rPr>
      </w:pPr>
      <w:bookmarkStart w:id="0" w:name="_GoBack"/>
      <w:r w:rsidRPr="007653CA">
        <w:rPr>
          <w:color w:val="auto"/>
          <w:sz w:val="20"/>
          <w:u w:val="none"/>
        </w:rPr>
        <w:t>Práva a p</w:t>
      </w:r>
      <w:r w:rsidR="00C40A95" w:rsidRPr="007653CA">
        <w:rPr>
          <w:color w:val="auto"/>
          <w:sz w:val="20"/>
          <w:u w:val="none"/>
        </w:rPr>
        <w:t>ovinnosti učitelů</w:t>
      </w:r>
    </w:p>
    <w:p w:rsidR="00A438D9" w:rsidRPr="007653CA" w:rsidRDefault="00A438D9" w:rsidP="00A438D9">
      <w:pPr>
        <w:pStyle w:val="Nadpis4"/>
        <w:jc w:val="left"/>
        <w:rPr>
          <w:color w:val="auto"/>
          <w:sz w:val="20"/>
          <w:u w:val="none"/>
        </w:rPr>
      </w:pPr>
    </w:p>
    <w:p w:rsidR="00A438D9" w:rsidRPr="007653CA" w:rsidRDefault="00A438D9" w:rsidP="00A438D9">
      <w:pPr>
        <w:pStyle w:val="Nadpis4"/>
        <w:numPr>
          <w:ilvl w:val="0"/>
          <w:numId w:val="48"/>
        </w:numPr>
        <w:jc w:val="left"/>
        <w:rPr>
          <w:color w:val="auto"/>
          <w:sz w:val="20"/>
          <w:u w:val="none"/>
        </w:rPr>
      </w:pPr>
      <w:r w:rsidRPr="007653CA">
        <w:rPr>
          <w:color w:val="auto"/>
          <w:sz w:val="20"/>
          <w:u w:val="none"/>
        </w:rPr>
        <w:t>Práva učitelů</w:t>
      </w:r>
    </w:p>
    <w:p w:rsidR="00A438D9" w:rsidRPr="007653CA" w:rsidRDefault="00A438D9" w:rsidP="00A438D9">
      <w:pPr>
        <w:pStyle w:val="l4"/>
        <w:shd w:val="clear" w:color="auto" w:fill="FFFFFF"/>
        <w:spacing w:before="0" w:beforeAutospacing="0" w:after="0" w:afterAutospacing="0"/>
        <w:jc w:val="both"/>
        <w:rPr>
          <w:sz w:val="20"/>
          <w:szCs w:val="20"/>
        </w:rPr>
      </w:pPr>
      <w:r w:rsidRPr="007653CA">
        <w:rPr>
          <w:sz w:val="20"/>
          <w:szCs w:val="20"/>
        </w:rPr>
        <w:t>Pedagogičtí pracovníci mají při výkonu své pedagogické činnosti právo</w:t>
      </w:r>
    </w:p>
    <w:p w:rsidR="006F0528" w:rsidRPr="007653CA"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7653CA" w:rsidRDefault="006F0528" w:rsidP="006F0528">
      <w:pPr>
        <w:pStyle w:val="l5"/>
        <w:shd w:val="clear" w:color="auto" w:fill="FFFFFF"/>
        <w:spacing w:before="0" w:beforeAutospacing="0" w:after="0" w:afterAutospacing="0"/>
        <w:jc w:val="both"/>
        <w:rPr>
          <w:sz w:val="20"/>
          <w:szCs w:val="20"/>
        </w:rPr>
      </w:pPr>
      <w:r w:rsidRPr="007653CA">
        <w:rPr>
          <w:sz w:val="20"/>
          <w:szCs w:val="20"/>
        </w:rPr>
        <w:t>1)N</w:t>
      </w:r>
      <w:r w:rsidR="00A438D9" w:rsidRPr="007653CA">
        <w:rPr>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Pr="007653CA">
        <w:rPr>
          <w:sz w:val="20"/>
          <w:szCs w:val="20"/>
        </w:rPr>
        <w:t>dagogickým pracovníkem ve škole.</w:t>
      </w:r>
    </w:p>
    <w:p w:rsidR="006F0528" w:rsidRPr="007653CA" w:rsidRDefault="006F0528" w:rsidP="006F0528">
      <w:pPr>
        <w:pStyle w:val="l5"/>
        <w:shd w:val="clear" w:color="auto" w:fill="FFFFFF"/>
        <w:spacing w:before="0" w:beforeAutospacing="0" w:after="0" w:afterAutospacing="0"/>
        <w:ind w:left="720"/>
        <w:jc w:val="both"/>
        <w:rPr>
          <w:sz w:val="20"/>
          <w:szCs w:val="20"/>
        </w:rPr>
      </w:pPr>
    </w:p>
    <w:p w:rsidR="00A438D9" w:rsidRPr="007653CA" w:rsidRDefault="00A438D9" w:rsidP="00A438D9">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2)</w:t>
      </w:r>
      <w:r w:rsidR="006F0528" w:rsidRPr="007653CA">
        <w:rPr>
          <w:sz w:val="20"/>
          <w:szCs w:val="20"/>
        </w:rPr>
        <w:t> A</w:t>
      </w:r>
      <w:r w:rsidRPr="007653CA">
        <w:rPr>
          <w:sz w:val="20"/>
          <w:szCs w:val="20"/>
        </w:rPr>
        <w:t>by nebylo do jejich přímé pedagogické činnosti zasahován</w:t>
      </w:r>
      <w:r w:rsidR="006F0528" w:rsidRPr="007653CA">
        <w:rPr>
          <w:sz w:val="20"/>
          <w:szCs w:val="20"/>
        </w:rPr>
        <w:t>o v rozporu s právními předpisy.</w:t>
      </w:r>
    </w:p>
    <w:p w:rsidR="00A438D9" w:rsidRPr="007653CA" w:rsidRDefault="006F0528" w:rsidP="00A438D9">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lastRenderedPageBreak/>
        <w:t>3)</w:t>
      </w:r>
      <w:r w:rsidRPr="007653CA">
        <w:rPr>
          <w:sz w:val="20"/>
          <w:szCs w:val="20"/>
        </w:rPr>
        <w:t>N</w:t>
      </w:r>
      <w:r w:rsidR="00A438D9" w:rsidRPr="007653CA">
        <w:rPr>
          <w:sz w:val="20"/>
          <w:szCs w:val="20"/>
        </w:rPr>
        <w:t>a využívání metod, forem a prostředků dle vlastního uvážení v souladu se zásadami a cíli vzdělávání při přímé vyučovací, výchovné, speciálně pedagogické a ped</w:t>
      </w:r>
      <w:r w:rsidRPr="007653CA">
        <w:rPr>
          <w:sz w:val="20"/>
          <w:szCs w:val="20"/>
        </w:rPr>
        <w:t>agogicko-psychologické činnosti.</w:t>
      </w:r>
    </w:p>
    <w:p w:rsidR="006F0528" w:rsidRPr="007653CA"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7653CA" w:rsidRDefault="00A438D9" w:rsidP="00A438D9">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4)</w:t>
      </w:r>
      <w:r w:rsidR="006F0528" w:rsidRPr="007653CA">
        <w:rPr>
          <w:sz w:val="20"/>
          <w:szCs w:val="20"/>
        </w:rPr>
        <w:t> V</w:t>
      </w:r>
      <w:r w:rsidRPr="007653CA">
        <w:rPr>
          <w:sz w:val="20"/>
          <w:szCs w:val="20"/>
        </w:rPr>
        <w:t>ol</w:t>
      </w:r>
      <w:r w:rsidR="006F0528" w:rsidRPr="007653CA">
        <w:rPr>
          <w:sz w:val="20"/>
          <w:szCs w:val="20"/>
        </w:rPr>
        <w:t>it a být voleni do školské rady.</w:t>
      </w:r>
    </w:p>
    <w:p w:rsidR="006F0528" w:rsidRPr="007653CA" w:rsidRDefault="006F0528" w:rsidP="00A438D9">
      <w:pPr>
        <w:pStyle w:val="l5"/>
        <w:shd w:val="clear" w:color="auto" w:fill="FFFFFF"/>
        <w:spacing w:before="0" w:beforeAutospacing="0" w:after="0" w:afterAutospacing="0"/>
        <w:jc w:val="both"/>
        <w:rPr>
          <w:rStyle w:val="PromnnHTML"/>
          <w:b w:val="0"/>
          <w:bCs w:val="0"/>
          <w:i/>
          <w:iCs/>
          <w:sz w:val="20"/>
          <w:szCs w:val="20"/>
        </w:rPr>
      </w:pPr>
    </w:p>
    <w:p w:rsidR="00A438D9" w:rsidRPr="007653CA" w:rsidRDefault="00A438D9" w:rsidP="00A438D9">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5)</w:t>
      </w:r>
      <w:r w:rsidR="006F0528" w:rsidRPr="007653CA">
        <w:rPr>
          <w:sz w:val="20"/>
          <w:szCs w:val="20"/>
        </w:rPr>
        <w:t> N</w:t>
      </w:r>
      <w:r w:rsidRPr="007653CA">
        <w:rPr>
          <w:sz w:val="20"/>
          <w:szCs w:val="20"/>
        </w:rPr>
        <w:t>a objektivní hodnocení své pedagogické činnosti.</w:t>
      </w:r>
    </w:p>
    <w:p w:rsidR="00A438D9" w:rsidRPr="007653CA" w:rsidRDefault="00A438D9" w:rsidP="00A438D9">
      <w:pPr>
        <w:pStyle w:val="Nadpis4"/>
        <w:ind w:left="360"/>
        <w:jc w:val="left"/>
        <w:rPr>
          <w:color w:val="auto"/>
          <w:sz w:val="20"/>
          <w:u w:val="none"/>
        </w:rPr>
      </w:pPr>
    </w:p>
    <w:p w:rsidR="00A438D9" w:rsidRPr="007653CA" w:rsidRDefault="00A438D9" w:rsidP="00A438D9">
      <w:pPr>
        <w:pStyle w:val="Nadpis4"/>
        <w:numPr>
          <w:ilvl w:val="0"/>
          <w:numId w:val="48"/>
        </w:numPr>
        <w:jc w:val="left"/>
        <w:rPr>
          <w:color w:val="auto"/>
          <w:sz w:val="20"/>
          <w:u w:val="none"/>
        </w:rPr>
      </w:pPr>
      <w:r w:rsidRPr="007653CA">
        <w:rPr>
          <w:color w:val="auto"/>
          <w:sz w:val="20"/>
          <w:u w:val="none"/>
        </w:rPr>
        <w:t>Povinnosti učitelů</w:t>
      </w:r>
    </w:p>
    <w:p w:rsidR="00240DEA" w:rsidRPr="007653CA" w:rsidRDefault="00240DEA">
      <w:pPr>
        <w:jc w:val="both"/>
        <w:rPr>
          <w:color w:val="auto"/>
        </w:rPr>
      </w:pPr>
    </w:p>
    <w:p w:rsidR="00A57481" w:rsidRPr="007653CA" w:rsidRDefault="00A57481" w:rsidP="00A57481">
      <w:pPr>
        <w:pStyle w:val="l4"/>
        <w:shd w:val="clear" w:color="auto" w:fill="FFFFFF"/>
        <w:spacing w:before="0" w:beforeAutospacing="0" w:after="0" w:afterAutospacing="0"/>
        <w:jc w:val="both"/>
        <w:rPr>
          <w:sz w:val="20"/>
          <w:szCs w:val="20"/>
        </w:rPr>
      </w:pPr>
      <w:r w:rsidRPr="007653CA">
        <w:rPr>
          <w:sz w:val="20"/>
          <w:szCs w:val="20"/>
        </w:rPr>
        <w:t>Pedagogický pracovník je povinen</w:t>
      </w:r>
    </w:p>
    <w:p w:rsidR="00A57481" w:rsidRPr="007653CA"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sz w:val="20"/>
          <w:szCs w:val="20"/>
        </w:rPr>
        <w:t>1)Vykonávat pedagogickou činnost v souladu se zásadami a cíli vzdělávání.</w:t>
      </w:r>
    </w:p>
    <w:p w:rsidR="00A57481" w:rsidRPr="007653CA"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2)</w:t>
      </w:r>
      <w:r w:rsidRPr="007653CA">
        <w:rPr>
          <w:sz w:val="20"/>
          <w:szCs w:val="20"/>
        </w:rPr>
        <w:t> Chránit a respektovat práva dítěte, žáka nebo studenta.</w:t>
      </w:r>
    </w:p>
    <w:p w:rsidR="00A57481" w:rsidRPr="007653CA" w:rsidRDefault="00A57481" w:rsidP="00A57481">
      <w:pPr>
        <w:pStyle w:val="l5"/>
        <w:shd w:val="clear" w:color="auto" w:fill="FFFFFF"/>
        <w:spacing w:before="0" w:beforeAutospacing="0" w:after="0" w:afterAutospacing="0"/>
        <w:jc w:val="both"/>
        <w:rPr>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Chránit bezpečí a zdraví dítěte, žáka a studenta a předcházet všem formám rizikového chování ve školách a školských zařízeních.</w:t>
      </w:r>
    </w:p>
    <w:p w:rsidR="00A57481" w:rsidRPr="007653CA"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4)</w:t>
      </w:r>
      <w:r w:rsidRPr="007653CA">
        <w:rPr>
          <w:sz w:val="20"/>
          <w:szCs w:val="20"/>
        </w:rPr>
        <w:t> Svým přístupem k výchově a vzdělávání vytvářet pozitivní a bezpečné klima ve školním prostředí a podporovat jeho rozvoj.</w:t>
      </w:r>
    </w:p>
    <w:p w:rsidR="00A57481" w:rsidRPr="007653CA"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5)</w:t>
      </w:r>
      <w:r w:rsidRPr="007653CA">
        <w:rPr>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7653CA" w:rsidRDefault="00A57481" w:rsidP="00A57481">
      <w:pPr>
        <w:pStyle w:val="l5"/>
        <w:shd w:val="clear" w:color="auto" w:fill="FFFFFF"/>
        <w:spacing w:before="0" w:beforeAutospacing="0" w:after="0" w:afterAutospacing="0"/>
        <w:jc w:val="both"/>
        <w:rPr>
          <w:rStyle w:val="PromnnHTML"/>
          <w:b w:val="0"/>
          <w:bCs w:val="0"/>
          <w:i/>
          <w:iCs/>
          <w:sz w:val="20"/>
          <w:szCs w:val="20"/>
        </w:rPr>
      </w:pPr>
    </w:p>
    <w:p w:rsidR="00A57481" w:rsidRPr="007653CA" w:rsidRDefault="00A57481" w:rsidP="00A57481">
      <w:pPr>
        <w:pStyle w:val="l5"/>
        <w:shd w:val="clear" w:color="auto" w:fill="FFFFFF"/>
        <w:spacing w:before="0" w:beforeAutospacing="0" w:after="0" w:afterAutospacing="0"/>
        <w:jc w:val="both"/>
        <w:rPr>
          <w:sz w:val="20"/>
          <w:szCs w:val="20"/>
        </w:rPr>
      </w:pPr>
      <w:r w:rsidRPr="007653CA">
        <w:rPr>
          <w:rStyle w:val="PromnnHTML"/>
          <w:b w:val="0"/>
          <w:bCs w:val="0"/>
          <w:i/>
          <w:iCs/>
          <w:sz w:val="20"/>
          <w:szCs w:val="20"/>
        </w:rPr>
        <w:t>6)</w:t>
      </w:r>
      <w:r w:rsidRPr="007653CA">
        <w:rPr>
          <w:sz w:val="20"/>
          <w:szCs w:val="20"/>
        </w:rPr>
        <w:t> Poskytovat dítěti, žáku, studentovi nebo zákonnému zástupci nezletilého dítěte nebo žáka informace spojené s výchovou a vzděláváním.</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7)</w:t>
      </w:r>
      <w:r w:rsidR="00C40A95" w:rsidRPr="007653CA">
        <w:rPr>
          <w:color w:val="auto"/>
        </w:rPr>
        <w:t xml:space="preserve">Učitelé jsou povinni dostavit se do školy nejpozději 20 minut před začátkem vyučování (své vyučovací hodiny, případně </w:t>
      </w:r>
      <w:proofErr w:type="spellStart"/>
      <w:r w:rsidR="00C40A95" w:rsidRPr="007653CA">
        <w:rPr>
          <w:color w:val="auto"/>
        </w:rPr>
        <w:t>suplovací</w:t>
      </w:r>
      <w:proofErr w:type="spellEnd"/>
      <w:r w:rsidR="00C40A95" w:rsidRPr="007653CA">
        <w:rPr>
          <w:color w:val="auto"/>
        </w:rPr>
        <w:t xml:space="preserve"> povinnost). Opozdí-li se, jsou povinni sdělit důvody opožděného příchodu řediteli školy, jeho zástupci.</w:t>
      </w:r>
    </w:p>
    <w:p w:rsidR="00240DEA" w:rsidRPr="007653CA" w:rsidRDefault="00240DEA">
      <w:pPr>
        <w:jc w:val="center"/>
        <w:rPr>
          <w:color w:val="auto"/>
        </w:rPr>
      </w:pP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8)</w:t>
      </w:r>
      <w:r w:rsidR="00C40A95" w:rsidRPr="007653CA">
        <w:rPr>
          <w:color w:val="auto"/>
        </w:rPr>
        <w:t xml:space="preserve">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w:t>
      </w:r>
      <w:proofErr w:type="gramStart"/>
      <w:r w:rsidR="00C40A95" w:rsidRPr="007653CA">
        <w:rPr>
          <w:color w:val="auto"/>
        </w:rPr>
        <w:t>zástupcem a nebo s pověřenou</w:t>
      </w:r>
      <w:proofErr w:type="gramEnd"/>
      <w:r w:rsidR="00C40A95" w:rsidRPr="007653CA">
        <w:rPr>
          <w:color w:val="auto"/>
        </w:rPr>
        <w:t xml:space="preserve"> osobou pro tříleté dálkové nástavbové studium.</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9)</w:t>
      </w:r>
      <w:r w:rsidR="00C40A95" w:rsidRPr="007653CA">
        <w:rPr>
          <w:color w:val="auto"/>
        </w:rPr>
        <w:t>V době, kdy je učitel vyčleněn k suplování, je povinen se zdržovat ve škole. Výjimečný odchod ze školy v době pohotovosti oznámí řediteli školy, nebo zástupci ředitele školy.</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10)</w:t>
      </w:r>
      <w:r w:rsidR="00C40A95" w:rsidRPr="007653CA">
        <w:rPr>
          <w:color w:val="auto"/>
        </w:rPr>
        <w:t>Všichni učitelé jsou povinni s</w:t>
      </w:r>
      <w:r w:rsidR="00D31460" w:rsidRPr="007653CA">
        <w:rPr>
          <w:color w:val="auto"/>
        </w:rPr>
        <w:t xml:space="preserve">e při příchodu do školy zapsat </w:t>
      </w:r>
      <w:r w:rsidR="00C40A95" w:rsidRPr="007653CA">
        <w:rPr>
          <w:color w:val="auto"/>
        </w:rPr>
        <w:t>do Knihy příchodů učitelů a seznámit se s informacemi na nástěnce ve sborovně a s rozvrhem suplování. Informace na této nástěnce sledují dále během</w:t>
      </w:r>
      <w:r w:rsidR="006E15C1" w:rsidRPr="007653CA">
        <w:rPr>
          <w:color w:val="auto"/>
        </w:rPr>
        <w:t xml:space="preserve"> dne průběžně, stejně jako svoji</w:t>
      </w:r>
      <w:r w:rsidR="00C40A95" w:rsidRPr="007653CA">
        <w:rPr>
          <w:color w:val="auto"/>
        </w:rPr>
        <w:t xml:space="preserve"> elektronickou poštu a informace na webových stránkách školy.</w:t>
      </w:r>
    </w:p>
    <w:p w:rsidR="00240DEA" w:rsidRPr="007653CA" w:rsidRDefault="00240DEA">
      <w:pPr>
        <w:ind w:left="360"/>
        <w:jc w:val="both"/>
        <w:rPr>
          <w:color w:val="auto"/>
        </w:rPr>
      </w:pPr>
    </w:p>
    <w:p w:rsidR="00240DEA" w:rsidRPr="007653CA" w:rsidRDefault="00A57481" w:rsidP="00A57481">
      <w:pPr>
        <w:jc w:val="both"/>
        <w:rPr>
          <w:color w:val="auto"/>
        </w:rPr>
      </w:pPr>
      <w:r w:rsidRPr="007653CA">
        <w:rPr>
          <w:color w:val="auto"/>
        </w:rPr>
        <w:t>11)</w:t>
      </w:r>
      <w:r w:rsidR="00C40A95" w:rsidRPr="007653CA">
        <w:rPr>
          <w:color w:val="auto"/>
        </w:rPr>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rsidRPr="007653CA">
        <w:rPr>
          <w:color w:val="auto"/>
        </w:rPr>
        <w:t>e na vyučování dostaví opožděně</w:t>
      </w:r>
      <w:r w:rsidR="00C40A95" w:rsidRPr="007653CA">
        <w:rPr>
          <w:color w:val="auto"/>
        </w:rPr>
        <w:t xml:space="preserve"> nebo kteří se na vyučování nedostaví vůbec. </w:t>
      </w:r>
    </w:p>
    <w:p w:rsidR="00240DEA" w:rsidRPr="007653CA" w:rsidRDefault="00240DEA">
      <w:pPr>
        <w:jc w:val="both"/>
        <w:rPr>
          <w:color w:val="auto"/>
        </w:rPr>
      </w:pPr>
    </w:p>
    <w:p w:rsidR="00240DEA" w:rsidRPr="007653CA" w:rsidRDefault="00C40A95" w:rsidP="006F0528">
      <w:pPr>
        <w:pStyle w:val="Zkladntextodsazen2"/>
        <w:ind w:left="0"/>
        <w:rPr>
          <w:color w:val="auto"/>
        </w:rPr>
      </w:pPr>
      <w:r w:rsidRPr="007653CA">
        <w:rPr>
          <w:color w:val="auto"/>
        </w:rPr>
        <w:t xml:space="preserve">Povinností třídních učitelů nebo jejich zástupců je tuto evidenci průběžně sledovat, důvodné pozdní příchody omlouvat, neodůvodněné evidovat a řešit jako neomluvené hodiny. </w:t>
      </w:r>
    </w:p>
    <w:p w:rsidR="00240DEA" w:rsidRPr="007653CA" w:rsidRDefault="00240DEA">
      <w:pPr>
        <w:jc w:val="both"/>
        <w:rPr>
          <w:i/>
          <w:color w:val="auto"/>
        </w:rPr>
      </w:pPr>
    </w:p>
    <w:p w:rsidR="00240DEA" w:rsidRPr="007653CA" w:rsidRDefault="00A57481" w:rsidP="00A57481">
      <w:pPr>
        <w:jc w:val="both"/>
        <w:rPr>
          <w:color w:val="auto"/>
        </w:rPr>
      </w:pPr>
      <w:r w:rsidRPr="007653CA">
        <w:rPr>
          <w:color w:val="auto"/>
        </w:rPr>
        <w:t>12)</w:t>
      </w:r>
      <w:r w:rsidR="00C40A95" w:rsidRPr="007653CA">
        <w:rPr>
          <w:color w:val="auto"/>
        </w:rPr>
        <w:t xml:space="preserve">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w:t>
      </w:r>
      <w:proofErr w:type="gramStart"/>
      <w:r w:rsidR="00C40A95" w:rsidRPr="007653CA">
        <w:rPr>
          <w:color w:val="auto"/>
        </w:rPr>
        <w:t>vytisknou</w:t>
      </w:r>
      <w:proofErr w:type="gramEnd"/>
      <w:r w:rsidR="00C40A95" w:rsidRPr="007653CA">
        <w:rPr>
          <w:color w:val="auto"/>
        </w:rPr>
        <w:t xml:space="preserve"> aktuální zápisy elektronické </w:t>
      </w:r>
      <w:proofErr w:type="gramStart"/>
      <w:r w:rsidR="00C40A95" w:rsidRPr="007653CA">
        <w:rPr>
          <w:color w:val="auto"/>
        </w:rPr>
        <w:t>TK</w:t>
      </w:r>
      <w:proofErr w:type="gramEnd"/>
      <w:r w:rsidR="00C40A95" w:rsidRPr="007653CA">
        <w:rPr>
          <w:color w:val="auto"/>
        </w:rPr>
        <w:t xml:space="preserve"> a zakládají je.</w:t>
      </w:r>
    </w:p>
    <w:p w:rsidR="00240DEA" w:rsidRPr="007653CA" w:rsidRDefault="00240DEA">
      <w:pPr>
        <w:jc w:val="both"/>
        <w:rPr>
          <w:color w:val="auto"/>
        </w:rPr>
      </w:pP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13)</w:t>
      </w:r>
      <w:r w:rsidR="00C40A95" w:rsidRPr="007653CA">
        <w:rPr>
          <w:color w:val="auto"/>
        </w:rPr>
        <w:t>Všichni učitelé důsledně vyžadují, aby žáci byli při jejich příchodu na svých místech a řádně zdravili, chovali se ukázněně v souladu s ustanovením oddílu II. Školního řádu a udržovali třídu v pořádku.</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14)</w:t>
      </w:r>
      <w:r w:rsidR="00C40A95" w:rsidRPr="007653CA">
        <w:rPr>
          <w:color w:val="auto"/>
        </w:rPr>
        <w:t>Učitelé poslední vyučovací hodiny odpovídají za to, že po odchodu žáků bude třída v pořádku (čistá tabule, prázdné lavice, židle na lavicích, zavřená okna, zhasnutá světla, vypnuta IT technika).</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15)</w:t>
      </w:r>
      <w:r w:rsidR="00C40A95" w:rsidRPr="007653CA">
        <w:rPr>
          <w:color w:val="auto"/>
        </w:rPr>
        <w:t>Všichni učitelé jsou povinni dodržovat vyučovací dobu podle stanoveného rozvrhu hodin. Je nepřípustné výuku zkracovat a stejně tak ji bezdůvodně prodlužovat.</w:t>
      </w:r>
    </w:p>
    <w:p w:rsidR="00A57481" w:rsidRPr="007653CA" w:rsidRDefault="00A57481" w:rsidP="00A57481">
      <w:pPr>
        <w:jc w:val="both"/>
        <w:rPr>
          <w:color w:val="auto"/>
        </w:rPr>
      </w:pPr>
    </w:p>
    <w:p w:rsidR="00240DEA" w:rsidRPr="007653CA" w:rsidRDefault="00A57481" w:rsidP="00A57481">
      <w:pPr>
        <w:jc w:val="both"/>
        <w:rPr>
          <w:color w:val="auto"/>
        </w:rPr>
      </w:pPr>
      <w:r w:rsidRPr="007653CA">
        <w:rPr>
          <w:color w:val="auto"/>
        </w:rPr>
        <w:t>16)</w:t>
      </w:r>
      <w:r w:rsidR="00C40A95" w:rsidRPr="007653CA">
        <w:rPr>
          <w:color w:val="auto"/>
        </w:rPr>
        <w:t>Žák musí mít v průběhu klasifikovaného období dostatečné množství známek, aby mohl být klasifikován. Strukturu zkoušení a počet známek určuje vyučující daného předmětu, přičemž žák nesmí mít méně známek než t</w:t>
      </w:r>
      <w:r w:rsidR="006F0528" w:rsidRPr="007653CA">
        <w:rPr>
          <w:color w:val="auto"/>
        </w:rPr>
        <w:t>ři za každé pololetí,</w:t>
      </w:r>
      <w:r w:rsidR="00C40A95" w:rsidRPr="007653CA">
        <w:rPr>
          <w:color w:val="auto"/>
        </w:rPr>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rsidRPr="007653CA">
        <w:rPr>
          <w:color w:val="auto"/>
        </w:rPr>
        <w:t>í</w:t>
      </w:r>
      <w:r w:rsidR="00C40A95" w:rsidRPr="007653CA">
        <w:rPr>
          <w:color w:val="auto"/>
        </w:rPr>
        <w:t xml:space="preserve"> učitele</w:t>
      </w:r>
      <w:r w:rsidR="006E15C1" w:rsidRPr="007653CA">
        <w:rPr>
          <w:color w:val="auto"/>
        </w:rPr>
        <w:t xml:space="preserve"> je </w:t>
      </w:r>
      <w:r w:rsidR="00C40A95" w:rsidRPr="007653CA">
        <w:rPr>
          <w:color w:val="auto"/>
        </w:rPr>
        <w:t xml:space="preserve"> průběžně každý týden za</w:t>
      </w:r>
      <w:r w:rsidR="006E15C1" w:rsidRPr="007653CA">
        <w:rPr>
          <w:color w:val="auto"/>
        </w:rPr>
        <w:t>dávat známky do systému Bakaláři.</w:t>
      </w:r>
    </w:p>
    <w:p w:rsidR="00240DEA" w:rsidRPr="007653CA" w:rsidRDefault="00240DEA">
      <w:pPr>
        <w:ind w:left="360"/>
        <w:jc w:val="both"/>
        <w:rPr>
          <w:color w:val="auto"/>
        </w:rPr>
      </w:pPr>
    </w:p>
    <w:p w:rsidR="00240DEA" w:rsidRPr="007653CA" w:rsidRDefault="00C40A95" w:rsidP="00A57481">
      <w:pPr>
        <w:jc w:val="both"/>
        <w:rPr>
          <w:color w:val="auto"/>
        </w:rPr>
      </w:pPr>
      <w:r w:rsidRPr="007653CA">
        <w:rPr>
          <w:color w:val="auto"/>
        </w:rP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Pr="007653CA" w:rsidRDefault="00240DEA">
      <w:pPr>
        <w:ind w:left="360"/>
        <w:jc w:val="both"/>
        <w:rPr>
          <w:color w:val="auto"/>
        </w:rPr>
      </w:pPr>
    </w:p>
    <w:p w:rsidR="00240DEA" w:rsidRPr="007653CA" w:rsidRDefault="00C40A95" w:rsidP="00A57481">
      <w:pPr>
        <w:jc w:val="both"/>
        <w:rPr>
          <w:color w:val="auto"/>
        </w:rPr>
      </w:pPr>
      <w:r w:rsidRPr="007653CA">
        <w:rPr>
          <w:color w:val="auto"/>
        </w:rP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rsidRPr="007653CA">
        <w:rPr>
          <w:color w:val="auto"/>
        </w:rPr>
        <w:t xml:space="preserve"> Dále se přihlíží k procentům splněné docházky na vyučovací předmět. Pokud je překročena hranice 20%  absence žáka na výuce předmětu, může být žák z předmětu neklasifikován. </w:t>
      </w:r>
    </w:p>
    <w:p w:rsidR="00240DEA" w:rsidRPr="007653CA" w:rsidRDefault="00240DEA">
      <w:pPr>
        <w:jc w:val="both"/>
        <w:rPr>
          <w:color w:val="auto"/>
        </w:rPr>
      </w:pPr>
    </w:p>
    <w:p w:rsidR="00240DEA" w:rsidRPr="007653CA" w:rsidRDefault="00C40A95" w:rsidP="00A57481">
      <w:pPr>
        <w:jc w:val="both"/>
        <w:rPr>
          <w:color w:val="auto"/>
        </w:rPr>
      </w:pPr>
      <w:r w:rsidRPr="007653CA">
        <w:rPr>
          <w:color w:val="auto"/>
        </w:rPr>
        <w:t>Na žádost třídního učitele nebo ředitele školy jsou učitelé povinni se zúčastnit třídních schůzek s rodiči žáků čtyřletého denního vzdělávání.</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17)</w:t>
      </w:r>
      <w:r w:rsidR="00C40A95" w:rsidRPr="007653CA">
        <w:rPr>
          <w:color w:val="auto"/>
        </w:rPr>
        <w:t>Učitelé vykonávají dohled nad nezletilými žáky (dozor) podle rozvrhu dozoru, který stanoví ředitel školy. Dozor je prováděn v prostorách školy, v případě potřeby i mimo školu.</w:t>
      </w:r>
    </w:p>
    <w:p w:rsidR="00240DEA" w:rsidRPr="007653CA" w:rsidRDefault="00240DEA">
      <w:pPr>
        <w:ind w:left="360"/>
        <w:jc w:val="both"/>
        <w:rPr>
          <w:color w:val="auto"/>
        </w:rPr>
      </w:pPr>
    </w:p>
    <w:p w:rsidR="00240DEA" w:rsidRPr="007653CA" w:rsidRDefault="00A57481" w:rsidP="00A57481">
      <w:pPr>
        <w:jc w:val="both"/>
        <w:rPr>
          <w:color w:val="auto"/>
        </w:rPr>
      </w:pPr>
      <w:r w:rsidRPr="007653CA">
        <w:rPr>
          <w:color w:val="auto"/>
        </w:rPr>
        <w:t>18)</w:t>
      </w:r>
      <w:r w:rsidR="00C40A95" w:rsidRPr="007653CA">
        <w:rPr>
          <w:color w:val="auto"/>
        </w:rPr>
        <w:t>Učitel žákům školy vyká.</w:t>
      </w:r>
    </w:p>
    <w:p w:rsidR="00240DEA" w:rsidRPr="007653CA" w:rsidRDefault="00240DEA">
      <w:pPr>
        <w:ind w:left="360"/>
        <w:jc w:val="both"/>
        <w:rPr>
          <w:color w:val="auto"/>
        </w:rPr>
      </w:pP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19)</w:t>
      </w:r>
      <w:r w:rsidR="00C40A95" w:rsidRPr="007653CA">
        <w:rPr>
          <w:color w:val="auto"/>
        </w:rPr>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20)</w:t>
      </w:r>
      <w:r w:rsidR="00C40A95" w:rsidRPr="007653CA">
        <w:rPr>
          <w:color w:val="auto"/>
        </w:rPr>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rsidRPr="007653CA">
        <w:rPr>
          <w:color w:val="auto"/>
        </w:rPr>
        <w:t>y. O vybavení těchto lékárniček</w:t>
      </w:r>
      <w:r w:rsidR="00C40A95" w:rsidRPr="007653CA">
        <w:rPr>
          <w:color w:val="auto"/>
        </w:rPr>
        <w:t xml:space="preserve"> včetně kontroly lhůt použitelnosti jejich obsahu pečuje pověřený pracovník školy.</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lastRenderedPageBreak/>
        <w:t>21)</w:t>
      </w:r>
      <w:r w:rsidR="00C40A95" w:rsidRPr="007653CA">
        <w:rPr>
          <w:color w:val="auto"/>
        </w:rPr>
        <w:t>Inf</w:t>
      </w:r>
      <w:r w:rsidRPr="007653CA">
        <w:rPr>
          <w:color w:val="auto"/>
        </w:rPr>
        <w:t>ormace zákonným zástupcům žáků</w:t>
      </w:r>
      <w:r w:rsidR="00C40A95" w:rsidRPr="007653CA">
        <w:rPr>
          <w:color w:val="auto"/>
        </w:rPr>
        <w:t>, lze po předchozí dohodě podávat zásadně jen v době stanovených úředních hodin.</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22)</w:t>
      </w:r>
      <w:r w:rsidR="00C40A95" w:rsidRPr="007653CA">
        <w:rPr>
          <w:color w:val="auto"/>
        </w:rPr>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23)</w:t>
      </w:r>
      <w:r w:rsidR="00C40A95" w:rsidRPr="007653CA">
        <w:rPr>
          <w:color w:val="auto"/>
        </w:rPr>
        <w:t>Čerpání dovolené během vyučování v průběhu školního roku jsou učitelé povinni v dostatečném časovém předstihu projednat s ředitelem školy.</w:t>
      </w: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24)</w:t>
      </w:r>
      <w:r w:rsidR="00C40A95" w:rsidRPr="007653CA">
        <w:rPr>
          <w:color w:val="auto"/>
        </w:rPr>
        <w:t>Škola je volně přístupná pro učitele v pracovních dnech od 6,30 hod. nejpozději do 18,00 hod.</w:t>
      </w:r>
    </w:p>
    <w:p w:rsidR="00240DEA" w:rsidRPr="007653CA" w:rsidRDefault="00240DEA">
      <w:pPr>
        <w:jc w:val="both"/>
        <w:rPr>
          <w:color w:val="auto"/>
        </w:rPr>
      </w:pPr>
    </w:p>
    <w:p w:rsidR="00240DEA" w:rsidRPr="007653CA" w:rsidRDefault="00240DEA">
      <w:pPr>
        <w:jc w:val="both"/>
        <w:rPr>
          <w:color w:val="auto"/>
        </w:rPr>
      </w:pPr>
    </w:p>
    <w:p w:rsidR="00240DEA" w:rsidRPr="007653CA" w:rsidRDefault="00A57481" w:rsidP="00A57481">
      <w:pPr>
        <w:jc w:val="both"/>
        <w:rPr>
          <w:color w:val="auto"/>
        </w:rPr>
      </w:pPr>
      <w:r w:rsidRPr="007653CA">
        <w:rPr>
          <w:color w:val="auto"/>
        </w:rPr>
        <w:t>25)</w:t>
      </w:r>
      <w:r w:rsidR="00C40A95" w:rsidRPr="007653CA">
        <w:rPr>
          <w:color w:val="auto"/>
        </w:rPr>
        <w:t>Ustanovení tohoto školního řádu se vztahují v plném rozsahu i na externí učitele školy a pracovníky školy.</w:t>
      </w:r>
    </w:p>
    <w:p w:rsidR="00240DEA" w:rsidRPr="007653CA" w:rsidRDefault="00240DEA">
      <w:pPr>
        <w:jc w:val="both"/>
        <w:rPr>
          <w:color w:val="auto"/>
          <w:sz w:val="18"/>
        </w:rPr>
      </w:pPr>
    </w:p>
    <w:p w:rsidR="00240DEA" w:rsidRPr="007653CA" w:rsidRDefault="00240DEA">
      <w:pPr>
        <w:jc w:val="both"/>
        <w:rPr>
          <w:color w:val="auto"/>
          <w:sz w:val="24"/>
        </w:rPr>
      </w:pPr>
    </w:p>
    <w:p w:rsidR="00240DEA" w:rsidRPr="007653CA" w:rsidRDefault="00C40A95">
      <w:pPr>
        <w:pStyle w:val="Nadpis3"/>
        <w:rPr>
          <w:b/>
          <w:color w:val="auto"/>
          <w:sz w:val="20"/>
        </w:rPr>
      </w:pPr>
      <w:r w:rsidRPr="007653CA">
        <w:rPr>
          <w:b/>
          <w:color w:val="auto"/>
          <w:sz w:val="20"/>
        </w:rPr>
        <w:t>Článek 3</w:t>
      </w:r>
    </w:p>
    <w:p w:rsidR="00240DEA" w:rsidRPr="007653CA" w:rsidRDefault="007B70FC">
      <w:pPr>
        <w:pStyle w:val="Nadpis4"/>
        <w:rPr>
          <w:color w:val="auto"/>
          <w:sz w:val="20"/>
          <w:u w:val="none"/>
        </w:rPr>
      </w:pPr>
      <w:r w:rsidRPr="007653CA">
        <w:rPr>
          <w:color w:val="auto"/>
          <w:sz w:val="20"/>
          <w:u w:val="none"/>
        </w:rPr>
        <w:t>Práva a p</w:t>
      </w:r>
      <w:r w:rsidR="00C40A95" w:rsidRPr="007653CA">
        <w:rPr>
          <w:color w:val="auto"/>
          <w:sz w:val="20"/>
          <w:u w:val="none"/>
        </w:rPr>
        <w:t>ovinnosti třídních učitelů</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kterého jmenuje, odvolává a řídí ředitel školy</w:t>
      </w:r>
      <w:r w:rsidR="006E15C1" w:rsidRPr="007653CA">
        <w:rPr>
          <w:color w:val="auto"/>
        </w:rPr>
        <w:t>,</w:t>
      </w:r>
      <w:r w:rsidRPr="007653CA">
        <w:rPr>
          <w:color w:val="auto"/>
        </w:rPr>
        <w:t xml:space="preserve"> </w:t>
      </w:r>
      <w:r w:rsidR="007B70FC" w:rsidRPr="007653CA">
        <w:rPr>
          <w:color w:val="auto"/>
        </w:rPr>
        <w:t xml:space="preserve">sleduje kvalitu </w:t>
      </w:r>
      <w:r w:rsidRPr="007653CA">
        <w:rPr>
          <w:color w:val="auto"/>
        </w:rPr>
        <w:t>výchovně vzdělávacího procesu ve třídě, která mu byla přidělena</w:t>
      </w:r>
      <w:r w:rsidR="007B70FC" w:rsidRPr="007653CA">
        <w:rPr>
          <w:color w:val="auto"/>
        </w:rPr>
        <w:t xml:space="preserve"> a za níž nese plnou odpovědnost ředitel školy</w:t>
      </w:r>
      <w:r w:rsidRPr="007653CA">
        <w:rPr>
          <w:color w:val="auto"/>
        </w:rP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rsidRPr="007653CA">
        <w:rPr>
          <w:color w:val="auto"/>
        </w:rPr>
        <w:t xml:space="preserve"> v  jeho silách, obrátí se</w:t>
      </w:r>
      <w:r w:rsidRPr="007653CA">
        <w:rPr>
          <w:color w:val="auto"/>
        </w:rPr>
        <w:t xml:space="preserve"> na ředitele školy.</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průběžně doplňuje a aktualizuje příslušnou učební dokumentaci třídy. Na pokyn vedení školy předkládá tyto dokumenty ke kontrole.</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je povinen průběžně sledovat docházku žáků a zjišťovat příčiny zameškaných hodin. V elektronické  třídní knize označí omluvenou absenci, neomluvenou absenci eviduje v elektronické třídní knize.</w:t>
      </w:r>
    </w:p>
    <w:p w:rsidR="00240DEA" w:rsidRPr="007653CA" w:rsidRDefault="00240DEA">
      <w:pPr>
        <w:ind w:left="360"/>
        <w:jc w:val="both"/>
        <w:rPr>
          <w:color w:val="auto"/>
        </w:rPr>
      </w:pPr>
    </w:p>
    <w:p w:rsidR="00240DEA" w:rsidRPr="007653CA" w:rsidRDefault="00C40A95">
      <w:pPr>
        <w:ind w:left="360"/>
        <w:jc w:val="both"/>
        <w:rPr>
          <w:color w:val="auto"/>
        </w:rPr>
      </w:pPr>
      <w:r w:rsidRPr="007653CA">
        <w:rPr>
          <w:color w:val="auto"/>
        </w:rPr>
        <w:t>Chybí-li některý žák častěji, prověřuje si třídní učitel omluvu u</w:t>
      </w:r>
      <w:r w:rsidR="006B30A7" w:rsidRPr="007653CA">
        <w:rPr>
          <w:color w:val="auto"/>
        </w:rPr>
        <w:t xml:space="preserve"> zletilého žáka a  u zákonného zástupce nezletilého žáka</w:t>
      </w:r>
      <w:r w:rsidRPr="007653CA">
        <w:rPr>
          <w:color w:val="auto"/>
        </w:rPr>
        <w:t xml:space="preserve"> či lékaře (telefonicky, písemně, osobním jednáním).</w:t>
      </w:r>
    </w:p>
    <w:p w:rsidR="00240DEA" w:rsidRPr="007653CA" w:rsidRDefault="00240DEA">
      <w:pPr>
        <w:ind w:left="360"/>
        <w:jc w:val="both"/>
        <w:rPr>
          <w:color w:val="auto"/>
        </w:rPr>
      </w:pPr>
    </w:p>
    <w:p w:rsidR="00240DEA" w:rsidRPr="007653CA" w:rsidRDefault="00C40A95">
      <w:pPr>
        <w:ind w:left="360"/>
        <w:jc w:val="both"/>
        <w:rPr>
          <w:color w:val="auto"/>
        </w:rPr>
      </w:pPr>
      <w:r w:rsidRPr="007653CA">
        <w:rPr>
          <w:color w:val="auto"/>
        </w:rPr>
        <w:t>Trvá-li nepřítomnost nezletilého žáka na vyučování déle než tři dny a jeho zákonný zástupce nesdělil škole důvod této nepřítomnosti, je třídní učitel povinen prokazatelným způsobem na tuto skutečno</w:t>
      </w:r>
      <w:r w:rsidR="006B30A7" w:rsidRPr="007653CA">
        <w:rPr>
          <w:color w:val="auto"/>
        </w:rPr>
        <w:t xml:space="preserve">st zákonného zástupce upozornit. </w:t>
      </w:r>
      <w:r w:rsidRPr="007653CA">
        <w:rPr>
          <w:color w:val="auto"/>
        </w:rP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Pr="007653CA" w:rsidRDefault="00240DEA">
      <w:pPr>
        <w:ind w:left="360"/>
        <w:jc w:val="both"/>
        <w:rPr>
          <w:color w:val="auto"/>
        </w:rPr>
      </w:pP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lastRenderedPageBreak/>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vede žáky své třídy k péči o zdraví jejich i ostatních žáků a dbá na jejich bezpečnost podle obecně závazných právních předpisů.</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nezletilých žáků je povinen (v pravidelných i mimořádných termínech) informovat zákonné zástupce o výsledc</w:t>
      </w:r>
      <w:r w:rsidR="008131ED" w:rsidRPr="007653CA">
        <w:rPr>
          <w:color w:val="auto"/>
        </w:rPr>
        <w:t>ích vzdělávání a o chování žáků</w:t>
      </w:r>
      <w:r w:rsidRPr="007653CA">
        <w:rPr>
          <w:color w:val="auto"/>
        </w:rPr>
        <w:t>.</w:t>
      </w:r>
      <w:r w:rsidR="005B4ED3" w:rsidRPr="007653CA">
        <w:rPr>
          <w:color w:val="auto"/>
        </w:rPr>
        <w:t xml:space="preserve"> V případě zletilých žáků informuje žáka.</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Povinností třídního učitele je rovněž spolupracovat, doporučovat nebo ukládat žákům konzultace v případě závažnějších potíží nebo jejich dlouhodobější</w:t>
      </w:r>
      <w:r w:rsidR="006E15C1" w:rsidRPr="007653CA">
        <w:rPr>
          <w:color w:val="auto"/>
        </w:rPr>
        <w:t>ch</w:t>
      </w:r>
      <w:r w:rsidRPr="007653CA">
        <w:rPr>
          <w:color w:val="auto"/>
        </w:rPr>
        <w:t xml:space="preserve"> nepřítomností na vyučování a o těchto svých rozhodnutích informovat pedagogicko- psychologického poradce školy, popřípadě i ředitele školy i zástupce ředitele školy.</w:t>
      </w:r>
    </w:p>
    <w:p w:rsidR="00240DEA" w:rsidRPr="007653CA" w:rsidRDefault="00240DEA">
      <w:pPr>
        <w:ind w:left="360"/>
        <w:jc w:val="both"/>
        <w:rPr>
          <w:color w:val="auto"/>
        </w:rPr>
      </w:pPr>
    </w:p>
    <w:p w:rsidR="00240DEA" w:rsidRPr="007653CA" w:rsidRDefault="008131ED">
      <w:pPr>
        <w:ind w:left="360"/>
        <w:jc w:val="both"/>
        <w:rPr>
          <w:color w:val="auto"/>
        </w:rPr>
      </w:pPr>
      <w:r w:rsidRPr="007653CA">
        <w:rPr>
          <w:color w:val="auto"/>
        </w:rPr>
        <w:t xml:space="preserve">Povinností ředitele školy je </w:t>
      </w:r>
      <w:r w:rsidR="00C40A95" w:rsidRPr="007653CA">
        <w:rPr>
          <w:color w:val="auto"/>
        </w:rPr>
        <w:t xml:space="preserve"> provedení hospitací a analýz výuky v předmětech, v nichž mají žáci zvláštní potíže.</w:t>
      </w:r>
    </w:p>
    <w:p w:rsidR="00240DEA" w:rsidRPr="007653CA" w:rsidRDefault="00240DEA">
      <w:pPr>
        <w:jc w:val="both"/>
        <w:rPr>
          <w:color w:val="auto"/>
        </w:rPr>
      </w:pPr>
    </w:p>
    <w:p w:rsidR="00240DEA" w:rsidRPr="007653CA" w:rsidRDefault="00C40A95">
      <w:pPr>
        <w:numPr>
          <w:ilvl w:val="0"/>
          <w:numId w:val="3"/>
        </w:numPr>
        <w:jc w:val="both"/>
        <w:rPr>
          <w:color w:val="auto"/>
        </w:rPr>
      </w:pPr>
      <w:r w:rsidRPr="007653CA">
        <w:rPr>
          <w:color w:val="auto"/>
        </w:rPr>
        <w:t>Třídní učitel odpovídá za inventář přidělené třídy a pečuje o hodnotnou výzdobu a úpravu této třídy. Požadavky na opravy, doplnění inventáře, nástěnek apod. uplatňuje u vedoucí pracovnice sekretariátu ředitele školy. 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7653CA" w:rsidRDefault="00240DEA">
      <w:pPr>
        <w:jc w:val="both"/>
        <w:rPr>
          <w:color w:val="auto"/>
        </w:rPr>
      </w:pPr>
    </w:p>
    <w:p w:rsidR="005B4ED3" w:rsidRPr="007653CA" w:rsidRDefault="005B4ED3">
      <w:pPr>
        <w:pStyle w:val="Nadpis3"/>
        <w:rPr>
          <w:b/>
          <w:color w:val="auto"/>
          <w:sz w:val="20"/>
        </w:rPr>
      </w:pPr>
    </w:p>
    <w:p w:rsidR="005B4ED3" w:rsidRPr="007653CA" w:rsidRDefault="005B4ED3">
      <w:pPr>
        <w:pStyle w:val="Nadpis3"/>
        <w:rPr>
          <w:b/>
          <w:color w:val="auto"/>
          <w:sz w:val="20"/>
        </w:rPr>
      </w:pPr>
    </w:p>
    <w:p w:rsidR="005B4ED3" w:rsidRPr="007653CA" w:rsidRDefault="005B4ED3">
      <w:pPr>
        <w:pStyle w:val="Nadpis3"/>
        <w:rPr>
          <w:b/>
          <w:color w:val="auto"/>
          <w:sz w:val="20"/>
        </w:rPr>
      </w:pPr>
      <w:r w:rsidRPr="007653CA">
        <w:rPr>
          <w:b/>
          <w:color w:val="auto"/>
          <w:sz w:val="20"/>
        </w:rPr>
        <w:t>Článek 3 a</w:t>
      </w:r>
    </w:p>
    <w:p w:rsidR="005B4ED3" w:rsidRPr="007653CA" w:rsidRDefault="005B4ED3" w:rsidP="005B4ED3">
      <w:pPr>
        <w:pStyle w:val="Nadpis3"/>
        <w:rPr>
          <w:color w:val="auto"/>
          <w:sz w:val="20"/>
        </w:rPr>
      </w:pPr>
    </w:p>
    <w:p w:rsidR="005B4ED3" w:rsidRPr="007653CA" w:rsidRDefault="005B4ED3" w:rsidP="005B4ED3">
      <w:pPr>
        <w:pStyle w:val="Nadpis3"/>
        <w:rPr>
          <w:color w:val="auto"/>
          <w:sz w:val="20"/>
        </w:rPr>
      </w:pPr>
      <w:r w:rsidRPr="007653CA">
        <w:rPr>
          <w:color w:val="auto"/>
          <w:sz w:val="20"/>
        </w:rPr>
        <w:t xml:space="preserve">Ředitel školy </w:t>
      </w:r>
    </w:p>
    <w:p w:rsidR="005B4ED3" w:rsidRPr="007653CA" w:rsidRDefault="005B4ED3" w:rsidP="005B4ED3">
      <w:pPr>
        <w:pStyle w:val="l3"/>
        <w:rPr>
          <w:sz w:val="20"/>
          <w:szCs w:val="20"/>
        </w:rPr>
      </w:pPr>
    </w:p>
    <w:p w:rsidR="005B4ED3" w:rsidRPr="007653CA" w:rsidRDefault="005B4ED3" w:rsidP="005B4ED3">
      <w:pPr>
        <w:pStyle w:val="l4"/>
        <w:rPr>
          <w:sz w:val="20"/>
          <w:szCs w:val="20"/>
        </w:rPr>
      </w:pPr>
      <w:r w:rsidRPr="007653CA">
        <w:rPr>
          <w:rStyle w:val="PromnnHTML"/>
          <w:sz w:val="20"/>
          <w:szCs w:val="20"/>
        </w:rPr>
        <w:t>(1)</w:t>
      </w:r>
      <w:r w:rsidRPr="007653CA">
        <w:rPr>
          <w:sz w:val="20"/>
          <w:szCs w:val="20"/>
        </w:rPr>
        <w:t xml:space="preserve"> Ředitel školy </w:t>
      </w:r>
    </w:p>
    <w:p w:rsidR="005B4ED3" w:rsidRPr="007653CA" w:rsidRDefault="005B4ED3" w:rsidP="005B4ED3">
      <w:pPr>
        <w:pStyle w:val="l5"/>
        <w:rPr>
          <w:sz w:val="20"/>
          <w:szCs w:val="20"/>
        </w:rPr>
      </w:pPr>
      <w:r w:rsidRPr="007653CA">
        <w:rPr>
          <w:rStyle w:val="PromnnHTML"/>
          <w:sz w:val="20"/>
          <w:szCs w:val="20"/>
        </w:rPr>
        <w:t>a)</w:t>
      </w:r>
      <w:r w:rsidRPr="007653CA">
        <w:rPr>
          <w:sz w:val="20"/>
          <w:szCs w:val="20"/>
        </w:rPr>
        <w:t xml:space="preserve"> rozhoduje ve všech záležitostech týkajících se poskytování vzdělávání a školských služeb, pokud zákon nestanoví jinak,</w:t>
      </w:r>
    </w:p>
    <w:p w:rsidR="005B4ED3" w:rsidRPr="007653CA" w:rsidRDefault="005B4ED3" w:rsidP="005B4ED3">
      <w:pPr>
        <w:pStyle w:val="l5"/>
        <w:rPr>
          <w:sz w:val="20"/>
          <w:szCs w:val="20"/>
        </w:rPr>
      </w:pPr>
      <w:r w:rsidRPr="007653CA">
        <w:rPr>
          <w:rStyle w:val="PromnnHTML"/>
          <w:sz w:val="20"/>
          <w:szCs w:val="20"/>
        </w:rPr>
        <w:t>b)</w:t>
      </w:r>
      <w:r w:rsidRPr="007653CA">
        <w:rPr>
          <w:sz w:val="20"/>
          <w:szCs w:val="20"/>
        </w:rPr>
        <w:t xml:space="preserve"> odpovídá za to, že škola a školské zařízení poskytuje vzdělávání a školské služby v souladu s tímto zákonem a vzdělávacími programy uvedenými v § 3,</w:t>
      </w:r>
    </w:p>
    <w:p w:rsidR="005B4ED3" w:rsidRPr="007653CA" w:rsidRDefault="005B4ED3" w:rsidP="005B4ED3">
      <w:pPr>
        <w:pStyle w:val="l5"/>
        <w:rPr>
          <w:sz w:val="20"/>
          <w:szCs w:val="20"/>
        </w:rPr>
      </w:pPr>
      <w:r w:rsidRPr="007653CA">
        <w:rPr>
          <w:rStyle w:val="PromnnHTML"/>
          <w:sz w:val="20"/>
          <w:szCs w:val="20"/>
        </w:rPr>
        <w:t>c)</w:t>
      </w:r>
      <w:r w:rsidRPr="007653CA">
        <w:rPr>
          <w:sz w:val="20"/>
          <w:szCs w:val="20"/>
        </w:rPr>
        <w:t xml:space="preserve"> odpovídá za odbornou a pedagogickou úroveň vzdělávání a školských služeb,</w:t>
      </w:r>
    </w:p>
    <w:p w:rsidR="005B4ED3" w:rsidRPr="007653CA" w:rsidRDefault="005B4ED3" w:rsidP="005B4ED3">
      <w:pPr>
        <w:pStyle w:val="l5"/>
        <w:rPr>
          <w:sz w:val="20"/>
          <w:szCs w:val="20"/>
        </w:rPr>
      </w:pPr>
      <w:r w:rsidRPr="007653CA">
        <w:rPr>
          <w:rStyle w:val="PromnnHTML"/>
          <w:sz w:val="20"/>
          <w:szCs w:val="20"/>
        </w:rPr>
        <w:t>d)</w:t>
      </w:r>
      <w:r w:rsidRPr="007653CA">
        <w:rPr>
          <w:sz w:val="20"/>
          <w:szCs w:val="20"/>
        </w:rPr>
        <w:t xml:space="preserve"> vytváří podmínky pro výkon inspekční činnosti České školní inspekce a přijímá následná opatření,</w:t>
      </w:r>
    </w:p>
    <w:p w:rsidR="005B4ED3" w:rsidRPr="007653CA" w:rsidRDefault="005B4ED3" w:rsidP="005B4ED3">
      <w:pPr>
        <w:pStyle w:val="l5"/>
        <w:rPr>
          <w:sz w:val="20"/>
          <w:szCs w:val="20"/>
        </w:rPr>
      </w:pPr>
      <w:r w:rsidRPr="007653CA">
        <w:rPr>
          <w:rStyle w:val="PromnnHTML"/>
          <w:sz w:val="20"/>
          <w:szCs w:val="20"/>
        </w:rPr>
        <w:t>e)</w:t>
      </w:r>
      <w:r w:rsidRPr="007653CA">
        <w:rPr>
          <w:sz w:val="20"/>
          <w:szCs w:val="20"/>
        </w:rPr>
        <w:t xml:space="preserve"> vytváří podmínky pro další vzdělávání pedagogických pracovníků a pro práci školské rady, pokud se podle tohoto zákona zřizuje,</w:t>
      </w:r>
    </w:p>
    <w:p w:rsidR="005B4ED3" w:rsidRPr="007653CA" w:rsidRDefault="005B4ED3" w:rsidP="005B4ED3">
      <w:pPr>
        <w:pStyle w:val="l5"/>
        <w:rPr>
          <w:sz w:val="20"/>
          <w:szCs w:val="20"/>
        </w:rPr>
      </w:pPr>
      <w:r w:rsidRPr="007653CA">
        <w:rPr>
          <w:rStyle w:val="PromnnHTML"/>
          <w:sz w:val="20"/>
          <w:szCs w:val="20"/>
        </w:rPr>
        <w:lastRenderedPageBreak/>
        <w:t>f)</w:t>
      </w:r>
      <w:r w:rsidRPr="007653CA">
        <w:rPr>
          <w:sz w:val="20"/>
          <w:szCs w:val="20"/>
        </w:rPr>
        <w:t xml:space="preserve"> zajišťuje, aby osoby uvedené v § 21 byly včas informovány o průběhu a výsledcích vzdělávání dítěte, žáka nebo studenta,</w:t>
      </w:r>
    </w:p>
    <w:p w:rsidR="005B4ED3" w:rsidRPr="007653CA" w:rsidRDefault="005B4ED3" w:rsidP="005B4ED3">
      <w:pPr>
        <w:pStyle w:val="l5"/>
        <w:rPr>
          <w:sz w:val="20"/>
          <w:szCs w:val="20"/>
        </w:rPr>
      </w:pPr>
      <w:r w:rsidRPr="007653CA">
        <w:rPr>
          <w:rStyle w:val="PromnnHTML"/>
          <w:sz w:val="20"/>
          <w:szCs w:val="20"/>
        </w:rPr>
        <w:t>g)</w:t>
      </w:r>
      <w:r w:rsidRPr="007653CA">
        <w:rPr>
          <w:sz w:val="20"/>
          <w:szCs w:val="20"/>
        </w:rPr>
        <w:t xml:space="preserve"> zajišťuje spolupráci při uskutečňování programů zjišťování výsledků vzdělávání vyhlášených ministerstvem,</w:t>
      </w:r>
    </w:p>
    <w:p w:rsidR="005B4ED3" w:rsidRPr="007653CA" w:rsidRDefault="005B4ED3" w:rsidP="005B4ED3">
      <w:pPr>
        <w:pStyle w:val="l5"/>
        <w:rPr>
          <w:sz w:val="20"/>
          <w:szCs w:val="20"/>
        </w:rPr>
      </w:pPr>
      <w:r w:rsidRPr="007653CA">
        <w:rPr>
          <w:rStyle w:val="PromnnHTML"/>
          <w:sz w:val="20"/>
          <w:szCs w:val="20"/>
        </w:rPr>
        <w:t>h)</w:t>
      </w:r>
      <w:r w:rsidRPr="007653CA">
        <w:rPr>
          <w:sz w:val="20"/>
          <w:szCs w:val="20"/>
        </w:rPr>
        <w:t xml:space="preserve"> odpovídá za zajištění dohledu nad dětmi a nezletilými žáky ve škole a školském zařízení.</w:t>
      </w:r>
    </w:p>
    <w:p w:rsidR="005B4ED3" w:rsidRPr="007653CA" w:rsidRDefault="005B4ED3" w:rsidP="005B4ED3">
      <w:pPr>
        <w:pStyle w:val="l4"/>
      </w:pPr>
      <w:r w:rsidRPr="007653CA">
        <w:rPr>
          <w:rStyle w:val="PromnnHTML"/>
          <w:sz w:val="20"/>
          <w:szCs w:val="20"/>
        </w:rPr>
        <w:t>(2)</w:t>
      </w:r>
      <w:r w:rsidRPr="007653CA">
        <w:rPr>
          <w:sz w:val="20"/>
          <w:szCs w:val="20"/>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r w:rsidRPr="007653CA">
        <w:t>.</w:t>
      </w:r>
    </w:p>
    <w:p w:rsidR="005B4ED3" w:rsidRPr="007653CA" w:rsidRDefault="005B4ED3" w:rsidP="005B4ED3">
      <w:pPr>
        <w:pStyle w:val="Nadpis3"/>
        <w:jc w:val="left"/>
        <w:rPr>
          <w:b/>
          <w:color w:val="auto"/>
          <w:sz w:val="20"/>
        </w:rPr>
      </w:pPr>
    </w:p>
    <w:p w:rsidR="005B4ED3" w:rsidRPr="007653CA" w:rsidRDefault="005B4ED3">
      <w:pPr>
        <w:pStyle w:val="Nadpis3"/>
        <w:rPr>
          <w:b/>
          <w:color w:val="auto"/>
          <w:sz w:val="20"/>
        </w:rPr>
      </w:pPr>
    </w:p>
    <w:p w:rsidR="005B4ED3" w:rsidRPr="007653CA" w:rsidRDefault="005B4ED3">
      <w:pPr>
        <w:pStyle w:val="Nadpis3"/>
        <w:rPr>
          <w:b/>
          <w:color w:val="auto"/>
          <w:sz w:val="20"/>
        </w:rPr>
      </w:pPr>
    </w:p>
    <w:p w:rsidR="00240DEA" w:rsidRPr="007653CA" w:rsidRDefault="00C40A95">
      <w:pPr>
        <w:pStyle w:val="Nadpis3"/>
        <w:rPr>
          <w:b/>
          <w:color w:val="auto"/>
          <w:sz w:val="20"/>
        </w:rPr>
      </w:pPr>
      <w:r w:rsidRPr="007653CA">
        <w:rPr>
          <w:b/>
          <w:color w:val="auto"/>
          <w:sz w:val="20"/>
        </w:rPr>
        <w:t>Článek 4</w:t>
      </w:r>
    </w:p>
    <w:p w:rsidR="00240DEA" w:rsidRPr="007653CA" w:rsidRDefault="00C40A95">
      <w:pPr>
        <w:pStyle w:val="Nadpis4"/>
        <w:rPr>
          <w:color w:val="auto"/>
          <w:sz w:val="20"/>
          <w:u w:val="none"/>
        </w:rPr>
      </w:pPr>
      <w:r w:rsidRPr="007653CA">
        <w:rPr>
          <w:color w:val="auto"/>
          <w:sz w:val="20"/>
          <w:u w:val="none"/>
        </w:rPr>
        <w:t>Provoz a vnitřní režim školy</w:t>
      </w:r>
    </w:p>
    <w:p w:rsidR="00240DEA" w:rsidRPr="007653CA" w:rsidRDefault="00240DEA">
      <w:pPr>
        <w:jc w:val="both"/>
        <w:rPr>
          <w:color w:val="auto"/>
          <w:sz w:val="18"/>
        </w:rPr>
      </w:pPr>
    </w:p>
    <w:p w:rsidR="00240DEA" w:rsidRPr="007653CA" w:rsidRDefault="00240DEA">
      <w:pPr>
        <w:jc w:val="both"/>
        <w:rPr>
          <w:color w:val="auto"/>
          <w:sz w:val="18"/>
        </w:rPr>
      </w:pPr>
    </w:p>
    <w:p w:rsidR="00240DEA" w:rsidRPr="007653CA" w:rsidRDefault="00C40A95">
      <w:pPr>
        <w:jc w:val="both"/>
        <w:rPr>
          <w:color w:val="auto"/>
        </w:rPr>
      </w:pPr>
      <w:r w:rsidRPr="007653CA">
        <w:rPr>
          <w:color w:val="auto"/>
        </w:rPr>
        <w:t>Organizaci školního roku stanovuje každoročně MŠMT a škola se řídí podle těchto pokynů (zahájení školního roku, stanovení prázdnin, termíny a organizace soutěží, maturit</w:t>
      </w:r>
      <w:r w:rsidR="006E15C1" w:rsidRPr="007653CA">
        <w:rPr>
          <w:color w:val="auto"/>
        </w:rPr>
        <w:t>, státních zkouše na VOŠ/ atd</w:t>
      </w:r>
      <w:r w:rsidR="008131ED" w:rsidRPr="007653CA">
        <w:rPr>
          <w:color w:val="auto"/>
        </w:rPr>
        <w:t>.</w:t>
      </w:r>
      <w:r w:rsidR="006E15C1" w:rsidRPr="007653CA">
        <w:rPr>
          <w:color w:val="auto"/>
        </w:rPr>
        <w:t>).</w:t>
      </w:r>
    </w:p>
    <w:p w:rsidR="00240DEA" w:rsidRPr="007653CA" w:rsidRDefault="00240DEA">
      <w:pPr>
        <w:jc w:val="both"/>
        <w:rPr>
          <w:color w:val="auto"/>
        </w:rPr>
      </w:pPr>
    </w:p>
    <w:p w:rsidR="00240DEA" w:rsidRPr="007653CA" w:rsidRDefault="00C40A95">
      <w:pPr>
        <w:jc w:val="both"/>
        <w:rPr>
          <w:color w:val="auto"/>
        </w:rPr>
      </w:pPr>
      <w:r w:rsidRPr="007653CA">
        <w:rPr>
          <w:color w:val="auto"/>
        </w:rPr>
        <w:t>V období školního vyučování je škola otevřena pro žáky od 7-17 hodin</w:t>
      </w:r>
      <w:r w:rsidR="006E15C1" w:rsidRPr="007653CA">
        <w:rPr>
          <w:color w:val="auto"/>
        </w:rPr>
        <w:t>.</w:t>
      </w:r>
    </w:p>
    <w:p w:rsidR="00240DEA" w:rsidRPr="007653CA" w:rsidRDefault="00240DEA">
      <w:pPr>
        <w:jc w:val="both"/>
        <w:rPr>
          <w:color w:val="auto"/>
        </w:rPr>
      </w:pPr>
    </w:p>
    <w:p w:rsidR="00240DEA" w:rsidRPr="007653CA" w:rsidRDefault="00C40A95">
      <w:pPr>
        <w:jc w:val="both"/>
        <w:rPr>
          <w:color w:val="auto"/>
        </w:rPr>
      </w:pPr>
      <w:r w:rsidRPr="007653CA">
        <w:rPr>
          <w:color w:val="auto"/>
        </w:rPr>
        <w:t xml:space="preserve">Pravidla pro přístup do školní </w:t>
      </w:r>
      <w:r w:rsidR="006E15C1" w:rsidRPr="007653CA">
        <w:rPr>
          <w:color w:val="auto"/>
        </w:rPr>
        <w:t>počítačové sítě a sítě Internet:</w:t>
      </w:r>
    </w:p>
    <w:p w:rsidR="00240DEA" w:rsidRPr="007653CA" w:rsidRDefault="00240DEA">
      <w:pPr>
        <w:jc w:val="both"/>
        <w:rPr>
          <w:color w:val="auto"/>
          <w:sz w:val="28"/>
          <w:szCs w:val="28"/>
        </w:rPr>
      </w:pPr>
    </w:p>
    <w:p w:rsidR="00240DEA" w:rsidRPr="007653CA" w:rsidRDefault="00C40A95">
      <w:pPr>
        <w:jc w:val="both"/>
        <w:rPr>
          <w:color w:val="auto"/>
        </w:rPr>
      </w:pPr>
      <w:r w:rsidRPr="007653CA">
        <w:rPr>
          <w:color w:val="auto"/>
        </w:rPr>
        <w:t xml:space="preserve">1. </w:t>
      </w:r>
    </w:p>
    <w:p w:rsidR="00240DEA" w:rsidRPr="007653CA" w:rsidRDefault="00C40A95">
      <w:pPr>
        <w:jc w:val="both"/>
        <w:rPr>
          <w:color w:val="auto"/>
        </w:rPr>
      </w:pPr>
      <w:r w:rsidRPr="007653CA">
        <w:rPr>
          <w:color w:val="auto"/>
        </w:rP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Pr="007653CA" w:rsidRDefault="00C40A95">
      <w:pPr>
        <w:jc w:val="both"/>
        <w:rPr>
          <w:color w:val="auto"/>
        </w:rPr>
      </w:pPr>
      <w:r w:rsidRPr="007653CA">
        <w:rPr>
          <w:color w:val="auto"/>
        </w:rPr>
        <w:t xml:space="preserve">2. </w:t>
      </w:r>
    </w:p>
    <w:p w:rsidR="00240DEA" w:rsidRPr="007653CA" w:rsidRDefault="00C40A95">
      <w:pPr>
        <w:jc w:val="both"/>
        <w:rPr>
          <w:color w:val="auto"/>
        </w:rPr>
      </w:pPr>
      <w:r w:rsidRPr="007653CA">
        <w:rPr>
          <w:color w:val="auto"/>
        </w:rPr>
        <w:t xml:space="preserve">Přístup do sítí zřizuje vedení školy po dobu výuky automaticky nebo na základě žádosti. </w:t>
      </w:r>
    </w:p>
    <w:p w:rsidR="006E15C1" w:rsidRPr="007653CA" w:rsidRDefault="006E15C1">
      <w:pPr>
        <w:jc w:val="both"/>
        <w:rPr>
          <w:color w:val="auto"/>
        </w:rPr>
      </w:pPr>
    </w:p>
    <w:p w:rsidR="00240DEA" w:rsidRPr="007653CA" w:rsidRDefault="00C40A95">
      <w:pPr>
        <w:jc w:val="both"/>
        <w:rPr>
          <w:color w:val="auto"/>
        </w:rPr>
      </w:pPr>
      <w:r w:rsidRPr="007653CA">
        <w:rPr>
          <w:color w:val="auto"/>
        </w:rPr>
        <w:t xml:space="preserve">3. </w:t>
      </w:r>
    </w:p>
    <w:p w:rsidR="00240DEA" w:rsidRPr="007653CA" w:rsidRDefault="00C40A95">
      <w:pPr>
        <w:jc w:val="both"/>
        <w:rPr>
          <w:color w:val="auto"/>
        </w:rPr>
      </w:pPr>
      <w:r w:rsidRPr="007653CA">
        <w:rPr>
          <w:color w:val="auto"/>
        </w:rP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Pr="007653CA" w:rsidRDefault="008131ED">
      <w:pPr>
        <w:jc w:val="both"/>
        <w:rPr>
          <w:color w:val="auto"/>
        </w:rPr>
      </w:pPr>
    </w:p>
    <w:p w:rsidR="008131ED" w:rsidRPr="007653CA" w:rsidRDefault="008131ED">
      <w:pPr>
        <w:jc w:val="both"/>
        <w:rPr>
          <w:color w:val="auto"/>
        </w:rPr>
      </w:pPr>
    </w:p>
    <w:p w:rsidR="00240DEA" w:rsidRPr="007653CA" w:rsidRDefault="00C40A95">
      <w:pPr>
        <w:jc w:val="both"/>
        <w:rPr>
          <w:color w:val="auto"/>
        </w:rPr>
      </w:pPr>
      <w:r w:rsidRPr="007653CA">
        <w:rPr>
          <w:color w:val="auto"/>
        </w:rPr>
        <w:t xml:space="preserve">4. </w:t>
      </w:r>
    </w:p>
    <w:p w:rsidR="00240DEA" w:rsidRPr="007653CA" w:rsidRDefault="00C40A95">
      <w:pPr>
        <w:jc w:val="both"/>
        <w:rPr>
          <w:color w:val="auto"/>
        </w:rPr>
      </w:pPr>
      <w:r w:rsidRPr="007653CA">
        <w:rPr>
          <w:color w:val="auto"/>
        </w:rPr>
        <w:t xml:space="preserve">V sítích je povoleno pracovat pouze pod osobním přiděleným jménem nebo pod uživatelským jménem určeným k specifickému účelu (uživatelské účty student, </w:t>
      </w:r>
      <w:proofErr w:type="spellStart"/>
      <w:r w:rsidRPr="007653CA">
        <w:rPr>
          <w:color w:val="auto"/>
        </w:rPr>
        <w:t>teacher</w:t>
      </w:r>
      <w:proofErr w:type="spellEnd"/>
      <w:r w:rsidRPr="007653CA">
        <w:rPr>
          <w:color w:val="auto"/>
        </w:rPr>
        <w:t xml:space="preserve">, </w:t>
      </w:r>
      <w:proofErr w:type="spellStart"/>
      <w:r w:rsidRPr="007653CA">
        <w:rPr>
          <w:color w:val="auto"/>
        </w:rPr>
        <w:t>admin</w:t>
      </w:r>
      <w:proofErr w:type="spellEnd"/>
      <w:r w:rsidRPr="007653CA">
        <w:rPr>
          <w:color w:val="auto"/>
        </w:rPr>
        <w:t>.). Je zakázána jakákoliv forma půjčování osobního účtu nebo sdílení osobního účtu více osobami. Je zakázáno používat specifické společné účty k účelu jinému</w:t>
      </w:r>
      <w:r w:rsidR="006E15C1" w:rsidRPr="007653CA">
        <w:rPr>
          <w:color w:val="auto"/>
        </w:rPr>
        <w:t>,</w:t>
      </w:r>
      <w:r w:rsidRPr="007653CA">
        <w:rPr>
          <w:color w:val="auto"/>
        </w:rP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Pr="007653CA" w:rsidRDefault="005B4ED3">
      <w:pPr>
        <w:jc w:val="both"/>
        <w:rPr>
          <w:color w:val="auto"/>
        </w:rPr>
      </w:pPr>
    </w:p>
    <w:p w:rsidR="00240DEA" w:rsidRPr="007653CA" w:rsidRDefault="00C40A95">
      <w:pPr>
        <w:jc w:val="both"/>
        <w:rPr>
          <w:color w:val="auto"/>
        </w:rPr>
      </w:pPr>
      <w:r w:rsidRPr="007653CA">
        <w:rPr>
          <w:color w:val="auto"/>
        </w:rPr>
        <w:t xml:space="preserve">5. </w:t>
      </w:r>
    </w:p>
    <w:p w:rsidR="00240DEA" w:rsidRPr="007653CA" w:rsidRDefault="00C40A95">
      <w:pPr>
        <w:jc w:val="both"/>
        <w:rPr>
          <w:color w:val="auto"/>
        </w:rPr>
      </w:pPr>
      <w:r w:rsidRPr="007653CA">
        <w:rPr>
          <w:color w:val="auto"/>
        </w:rPr>
        <w:t>V sítích je zakázáno provádět takové aktivity, které jsou v rozporu se zákony ČR nebo s mezinárodními právy a úmluvami. Je zakázáno jakkoli manipulovat (tj. prohlížet, stahovat, rozšiřovat, uchovávat)</w:t>
      </w:r>
      <w:r w:rsidR="00DC05F8" w:rsidRPr="007653CA">
        <w:rPr>
          <w:color w:val="auto"/>
        </w:rPr>
        <w:t xml:space="preserve"> s</w:t>
      </w:r>
      <w:r w:rsidRPr="007653CA">
        <w:rPr>
          <w:color w:val="auto"/>
        </w:rP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w:t>
      </w:r>
      <w:r w:rsidRPr="007653CA">
        <w:rPr>
          <w:color w:val="auto"/>
        </w:rPr>
        <w:lastRenderedPageBreak/>
        <w:t xml:space="preserve">jejich nerespektování. Výše uvedený zákaz platí s výjimkou platnou pro potřeby výuky, odborného zájmu či správy. </w:t>
      </w:r>
    </w:p>
    <w:p w:rsidR="00240DEA" w:rsidRPr="007653CA" w:rsidRDefault="00C40A95">
      <w:pPr>
        <w:jc w:val="both"/>
        <w:rPr>
          <w:color w:val="auto"/>
        </w:rPr>
      </w:pPr>
      <w:r w:rsidRPr="007653CA">
        <w:rPr>
          <w:color w:val="auto"/>
        </w:rPr>
        <w:t xml:space="preserve">6. </w:t>
      </w:r>
    </w:p>
    <w:p w:rsidR="00240DEA" w:rsidRPr="007653CA" w:rsidRDefault="00C40A95">
      <w:pPr>
        <w:jc w:val="both"/>
        <w:rPr>
          <w:color w:val="auto"/>
        </w:rPr>
      </w:pPr>
      <w:r w:rsidRPr="007653CA">
        <w:rPr>
          <w:color w:val="auto"/>
        </w:rP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odůvodněných případech možná pouze dočasně a uživatel je povinen před ukončením práce nastavení uvést zpět do výchozího stavu. </w:t>
      </w:r>
    </w:p>
    <w:p w:rsidR="00240DEA" w:rsidRPr="007653CA" w:rsidRDefault="00240DEA">
      <w:pPr>
        <w:jc w:val="both"/>
        <w:rPr>
          <w:color w:val="auto"/>
        </w:rPr>
      </w:pPr>
    </w:p>
    <w:p w:rsidR="00240DEA" w:rsidRPr="007653CA" w:rsidRDefault="00C40A95">
      <w:pPr>
        <w:jc w:val="both"/>
        <w:rPr>
          <w:color w:val="auto"/>
        </w:rPr>
      </w:pPr>
      <w:r w:rsidRPr="007653CA">
        <w:rPr>
          <w:color w:val="auto"/>
        </w:rPr>
        <w:t xml:space="preserve">7. </w:t>
      </w:r>
    </w:p>
    <w:p w:rsidR="00240DEA" w:rsidRPr="007653CA" w:rsidRDefault="00C40A95">
      <w:pPr>
        <w:jc w:val="both"/>
        <w:rPr>
          <w:color w:val="auto"/>
        </w:rPr>
      </w:pPr>
      <w:r w:rsidRPr="007653CA">
        <w:rPr>
          <w:color w:val="auto"/>
        </w:rPr>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Pr="007653CA" w:rsidRDefault="00C40A95">
      <w:pPr>
        <w:jc w:val="both"/>
        <w:rPr>
          <w:color w:val="auto"/>
        </w:rPr>
      </w:pPr>
      <w:r w:rsidRPr="007653CA">
        <w:rPr>
          <w:color w:val="auto"/>
        </w:rPr>
        <w:t xml:space="preserve">8. </w:t>
      </w:r>
    </w:p>
    <w:p w:rsidR="00240DEA" w:rsidRPr="007653CA" w:rsidRDefault="00C40A95">
      <w:pPr>
        <w:jc w:val="both"/>
        <w:rPr>
          <w:color w:val="auto"/>
        </w:rPr>
      </w:pPr>
      <w:r w:rsidRPr="007653CA">
        <w:rPr>
          <w:color w:val="auto"/>
        </w:rPr>
        <w:t xml:space="preserve">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240DEA" w:rsidRPr="007653CA" w:rsidRDefault="00240DEA">
      <w:pPr>
        <w:jc w:val="both"/>
        <w:rPr>
          <w:color w:val="auto"/>
        </w:rPr>
      </w:pPr>
    </w:p>
    <w:p w:rsidR="00240DEA" w:rsidRPr="007653CA" w:rsidRDefault="00240DEA">
      <w:pPr>
        <w:rPr>
          <w:color w:val="auto"/>
        </w:rPr>
      </w:pPr>
    </w:p>
    <w:p w:rsidR="00240DEA" w:rsidRPr="007653CA" w:rsidRDefault="00C40A95">
      <w:pPr>
        <w:rPr>
          <w:color w:val="auto"/>
        </w:rPr>
      </w:pPr>
      <w:r w:rsidRPr="007653CA">
        <w:rPr>
          <w:color w:val="auto"/>
        </w:rPr>
        <w:t xml:space="preserve">Časový rozvrh hodin a přestávek </w:t>
      </w:r>
    </w:p>
    <w:p w:rsidR="00240DEA" w:rsidRPr="007653CA" w:rsidRDefault="00240DEA">
      <w:pPr>
        <w:rPr>
          <w:color w:val="auto"/>
        </w:rPr>
      </w:pPr>
    </w:p>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7653CA" w:rsidRPr="007653CA">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9</w:t>
            </w:r>
          </w:p>
        </w:tc>
      </w:tr>
      <w:tr w:rsidR="007653CA" w:rsidRPr="007653CA">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8.55-9.40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 xml:space="preserve">  9.55-10.40</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10.50-11.35</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12.05-12.50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12.55-13.40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13.45-14.30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14.35-15.20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Pr="007653CA" w:rsidRDefault="00C40A95">
            <w:pPr>
              <w:rPr>
                <w:color w:val="auto"/>
              </w:rPr>
            </w:pPr>
            <w:r w:rsidRPr="007653CA">
              <w:rPr>
                <w:color w:val="auto"/>
              </w:rPr>
              <w:t>15.25-16.10</w:t>
            </w:r>
          </w:p>
        </w:tc>
      </w:tr>
    </w:tbl>
    <w:p w:rsidR="00240DEA" w:rsidRPr="007653CA" w:rsidRDefault="00240DEA">
      <w:pPr>
        <w:jc w:val="both"/>
        <w:rPr>
          <w:color w:val="auto"/>
          <w:sz w:val="18"/>
        </w:rPr>
      </w:pPr>
    </w:p>
    <w:p w:rsidR="00240DEA" w:rsidRPr="007653CA" w:rsidRDefault="00240DEA">
      <w:pPr>
        <w:pStyle w:val="Nadpis3"/>
        <w:rPr>
          <w:color w:val="auto"/>
          <w:sz w:val="24"/>
        </w:rPr>
      </w:pPr>
    </w:p>
    <w:p w:rsidR="00240DEA" w:rsidRPr="007653CA" w:rsidRDefault="00240DEA">
      <w:pPr>
        <w:rPr>
          <w:color w:val="auto"/>
          <w:sz w:val="24"/>
        </w:rPr>
      </w:pPr>
    </w:p>
    <w:p w:rsidR="00940D61" w:rsidRPr="007653CA" w:rsidRDefault="00940D61">
      <w:pPr>
        <w:pStyle w:val="Nadpis3"/>
        <w:rPr>
          <w:b/>
          <w:color w:val="auto"/>
          <w:sz w:val="20"/>
        </w:rPr>
      </w:pPr>
    </w:p>
    <w:p w:rsidR="00940D61" w:rsidRPr="007653CA" w:rsidRDefault="00940D61">
      <w:pPr>
        <w:pStyle w:val="Nadpis3"/>
        <w:rPr>
          <w:b/>
          <w:color w:val="auto"/>
          <w:sz w:val="20"/>
        </w:rPr>
      </w:pPr>
    </w:p>
    <w:p w:rsidR="00940D61" w:rsidRPr="007653CA" w:rsidRDefault="00940D61">
      <w:pPr>
        <w:pStyle w:val="Nadpis3"/>
        <w:rPr>
          <w:b/>
          <w:color w:val="auto"/>
          <w:sz w:val="20"/>
        </w:rPr>
      </w:pPr>
    </w:p>
    <w:p w:rsidR="00940D61" w:rsidRPr="007653CA" w:rsidRDefault="00940D61">
      <w:pPr>
        <w:pStyle w:val="Nadpis3"/>
        <w:rPr>
          <w:b/>
          <w:color w:val="auto"/>
          <w:sz w:val="20"/>
        </w:rPr>
      </w:pPr>
    </w:p>
    <w:p w:rsidR="00940D61" w:rsidRPr="007653CA" w:rsidRDefault="00940D61">
      <w:pPr>
        <w:pStyle w:val="Nadpis3"/>
        <w:rPr>
          <w:b/>
          <w:color w:val="auto"/>
          <w:sz w:val="20"/>
        </w:rPr>
      </w:pPr>
    </w:p>
    <w:p w:rsidR="00240DEA" w:rsidRPr="007653CA" w:rsidRDefault="00C40A95">
      <w:pPr>
        <w:pStyle w:val="Nadpis3"/>
        <w:rPr>
          <w:b/>
          <w:color w:val="auto"/>
          <w:sz w:val="20"/>
        </w:rPr>
      </w:pPr>
      <w:r w:rsidRPr="007653CA">
        <w:rPr>
          <w:b/>
          <w:color w:val="auto"/>
          <w:sz w:val="20"/>
        </w:rPr>
        <w:t>Článek 5</w:t>
      </w:r>
    </w:p>
    <w:p w:rsidR="00240DEA" w:rsidRPr="007653CA" w:rsidRDefault="00C40A95">
      <w:pPr>
        <w:jc w:val="center"/>
        <w:rPr>
          <w:b/>
          <w:color w:val="auto"/>
        </w:rPr>
      </w:pPr>
      <w:r w:rsidRPr="007653CA">
        <w:rPr>
          <w:b/>
          <w:color w:val="auto"/>
        </w:rPr>
        <w:t>Závěrečná ustanovení k oddílu I.</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4"/>
        </w:numPr>
        <w:jc w:val="both"/>
        <w:rPr>
          <w:color w:val="auto"/>
        </w:rPr>
      </w:pPr>
      <w:r w:rsidRPr="007653CA">
        <w:rPr>
          <w:color w:val="auto"/>
        </w:rPr>
        <w:t>S ustanoveními oddílu I. tohoto školního řádu seznámí vedení školy všechny učitele a externí učitele školy a civilní pracovníky před zahájením každého školního roku.</w:t>
      </w:r>
    </w:p>
    <w:p w:rsidR="00240DEA" w:rsidRPr="007653CA" w:rsidRDefault="00240DEA">
      <w:pPr>
        <w:jc w:val="both"/>
        <w:rPr>
          <w:color w:val="auto"/>
        </w:rPr>
      </w:pPr>
    </w:p>
    <w:p w:rsidR="00240DEA" w:rsidRPr="007653CA" w:rsidRDefault="00C40A95">
      <w:pPr>
        <w:numPr>
          <w:ilvl w:val="0"/>
          <w:numId w:val="4"/>
        </w:numPr>
        <w:jc w:val="both"/>
        <w:rPr>
          <w:color w:val="auto"/>
          <w:sz w:val="18"/>
        </w:rPr>
      </w:pPr>
      <w:r w:rsidRPr="007653CA">
        <w:rPr>
          <w:color w:val="auto"/>
        </w:rPr>
        <w:t>Neplnění povinností uvedených v čl. 2 a 3 oddílu I. se posuzuje jako porušení pracovní kázně ve smyslu příslušných ustanovení zákoníku práce a má za následek finanční, popřípadě pracovněprávní postih učitele</w:t>
      </w:r>
      <w:r w:rsidRPr="007653CA">
        <w:rPr>
          <w:color w:val="auto"/>
          <w:sz w:val="18"/>
        </w:rPr>
        <w:t>.</w:t>
      </w:r>
    </w:p>
    <w:p w:rsidR="00240DEA" w:rsidRPr="007653CA" w:rsidRDefault="00240DEA">
      <w:pPr>
        <w:jc w:val="both"/>
        <w:rPr>
          <w:color w:val="auto"/>
          <w:sz w:val="18"/>
        </w:rPr>
      </w:pPr>
    </w:p>
    <w:p w:rsidR="00240DEA" w:rsidRPr="007653CA" w:rsidRDefault="00240DEA">
      <w:pPr>
        <w:jc w:val="both"/>
        <w:rPr>
          <w:color w:val="auto"/>
          <w:sz w:val="18"/>
        </w:rPr>
      </w:pPr>
    </w:p>
    <w:p w:rsidR="00240DEA" w:rsidRPr="007653CA" w:rsidRDefault="00240DEA">
      <w:pPr>
        <w:jc w:val="both"/>
        <w:rPr>
          <w:color w:val="auto"/>
          <w:sz w:val="18"/>
        </w:rPr>
      </w:pPr>
    </w:p>
    <w:p w:rsidR="00240DEA" w:rsidRPr="007653CA" w:rsidRDefault="00240DEA">
      <w:pPr>
        <w:jc w:val="both"/>
        <w:rPr>
          <w:color w:val="auto"/>
          <w:sz w:val="18"/>
        </w:rPr>
      </w:pPr>
    </w:p>
    <w:p w:rsidR="00240DEA" w:rsidRPr="007653CA" w:rsidRDefault="00240DEA">
      <w:pPr>
        <w:rPr>
          <w:color w:val="auto"/>
        </w:rPr>
      </w:pPr>
    </w:p>
    <w:p w:rsidR="008131ED" w:rsidRPr="007653CA" w:rsidRDefault="008131ED">
      <w:pPr>
        <w:pStyle w:val="Nadpis2"/>
        <w:rPr>
          <w:color w:val="auto"/>
          <w:sz w:val="26"/>
        </w:rPr>
      </w:pPr>
    </w:p>
    <w:p w:rsidR="008131ED" w:rsidRPr="007653CA" w:rsidRDefault="008131ED">
      <w:pPr>
        <w:pStyle w:val="Nadpis2"/>
        <w:rPr>
          <w:color w:val="auto"/>
          <w:sz w:val="26"/>
        </w:rPr>
      </w:pPr>
    </w:p>
    <w:p w:rsidR="00240DEA" w:rsidRPr="007653CA" w:rsidRDefault="00C40A95">
      <w:pPr>
        <w:pStyle w:val="Nadpis2"/>
        <w:rPr>
          <w:color w:val="auto"/>
          <w:sz w:val="26"/>
        </w:rPr>
      </w:pPr>
      <w:r w:rsidRPr="007653CA">
        <w:rPr>
          <w:color w:val="auto"/>
          <w:sz w:val="26"/>
        </w:rPr>
        <w:t>Oddíl II.</w:t>
      </w:r>
    </w:p>
    <w:p w:rsidR="00240DEA" w:rsidRPr="007653CA" w:rsidRDefault="00C40A95">
      <w:pPr>
        <w:pStyle w:val="Nadpis2"/>
        <w:rPr>
          <w:color w:val="auto"/>
          <w:sz w:val="26"/>
        </w:rPr>
      </w:pPr>
      <w:r w:rsidRPr="007653CA">
        <w:rPr>
          <w:color w:val="auto"/>
          <w:sz w:val="26"/>
        </w:rPr>
        <w:t xml:space="preserve">ŽÁCI ČTYŘLETÉHO DENNÍHO VZDĚLÁVÁNÍ </w:t>
      </w:r>
    </w:p>
    <w:p w:rsidR="00240DEA" w:rsidRPr="007653CA" w:rsidRDefault="00240DEA">
      <w:pPr>
        <w:jc w:val="both"/>
        <w:rPr>
          <w:color w:val="auto"/>
          <w:sz w:val="24"/>
        </w:rPr>
      </w:pPr>
    </w:p>
    <w:p w:rsidR="00240DEA" w:rsidRPr="007653CA" w:rsidRDefault="00240DEA">
      <w:pPr>
        <w:jc w:val="both"/>
        <w:rPr>
          <w:color w:val="auto"/>
          <w:sz w:val="24"/>
        </w:rPr>
      </w:pPr>
    </w:p>
    <w:p w:rsidR="00240DEA" w:rsidRPr="007653CA" w:rsidRDefault="00C40A95">
      <w:pPr>
        <w:pStyle w:val="Nadpis3"/>
        <w:rPr>
          <w:b/>
          <w:color w:val="auto"/>
          <w:sz w:val="20"/>
        </w:rPr>
      </w:pPr>
      <w:r w:rsidRPr="007653CA">
        <w:rPr>
          <w:b/>
          <w:color w:val="auto"/>
          <w:sz w:val="20"/>
        </w:rPr>
        <w:t>Článek 1</w:t>
      </w:r>
    </w:p>
    <w:p w:rsidR="00240DEA" w:rsidRPr="007653CA" w:rsidRDefault="00C40A95">
      <w:pPr>
        <w:jc w:val="both"/>
        <w:rPr>
          <w:color w:val="auto"/>
        </w:rPr>
      </w:pPr>
      <w:r w:rsidRPr="007653CA">
        <w:rPr>
          <w:color w:val="auto"/>
        </w:rPr>
        <w:t>Žáky TRIVIS – Střední školy veřejnoprávní Praha, s. r. o.</w:t>
      </w:r>
      <w:r w:rsidR="00DC05F8" w:rsidRPr="007653CA">
        <w:rPr>
          <w:color w:val="auto"/>
        </w:rPr>
        <w:t xml:space="preserve"> -</w:t>
      </w:r>
      <w:r w:rsidRPr="007653CA">
        <w:rPr>
          <w:color w:val="auto"/>
        </w:rPr>
        <w:t xml:space="preserve"> jsou studující ve čtyřletém denním vzdělávání a tříletém dálkovém nástavbovém studiu.</w:t>
      </w:r>
    </w:p>
    <w:p w:rsidR="00240DEA" w:rsidRPr="007653CA" w:rsidRDefault="00240DEA">
      <w:pPr>
        <w:jc w:val="both"/>
        <w:rPr>
          <w:color w:val="auto"/>
        </w:rPr>
      </w:pPr>
    </w:p>
    <w:p w:rsidR="00240DEA" w:rsidRPr="007653CA" w:rsidRDefault="00C40A95">
      <w:pPr>
        <w:jc w:val="both"/>
        <w:rPr>
          <w:color w:val="auto"/>
        </w:rPr>
      </w:pPr>
      <w:r w:rsidRPr="007653CA">
        <w:rPr>
          <w:color w:val="auto"/>
        </w:rPr>
        <w:lastRenderedPageBreak/>
        <w:t xml:space="preserve">Tento oddíl školního řádu se vztahuje na studující ve čtyřletém denním vzdělávání. </w:t>
      </w:r>
    </w:p>
    <w:p w:rsidR="00240DEA" w:rsidRPr="007653CA" w:rsidRDefault="00240DEA">
      <w:pPr>
        <w:tabs>
          <w:tab w:val="left" w:pos="3544"/>
        </w:tabs>
        <w:jc w:val="both"/>
        <w:rPr>
          <w:color w:val="auto"/>
        </w:rPr>
      </w:pPr>
    </w:p>
    <w:p w:rsidR="00240DEA" w:rsidRPr="007653CA" w:rsidRDefault="00240DEA">
      <w:pPr>
        <w:tabs>
          <w:tab w:val="left" w:pos="3544"/>
        </w:tabs>
        <w:jc w:val="both"/>
        <w:rPr>
          <w:color w:val="auto"/>
        </w:rPr>
      </w:pPr>
    </w:p>
    <w:p w:rsidR="00240DEA" w:rsidRPr="007653CA" w:rsidRDefault="00C40A95">
      <w:pPr>
        <w:pStyle w:val="Nadpis3"/>
        <w:rPr>
          <w:b/>
          <w:color w:val="auto"/>
          <w:sz w:val="20"/>
        </w:rPr>
      </w:pPr>
      <w:r w:rsidRPr="007653CA">
        <w:rPr>
          <w:b/>
          <w:color w:val="auto"/>
          <w:sz w:val="20"/>
        </w:rPr>
        <w:t>Článek 2</w:t>
      </w:r>
    </w:p>
    <w:p w:rsidR="00240DEA" w:rsidRPr="007653CA" w:rsidRDefault="00C40A95">
      <w:pPr>
        <w:pStyle w:val="Nadpis4"/>
        <w:rPr>
          <w:color w:val="auto"/>
          <w:sz w:val="20"/>
          <w:u w:val="none"/>
        </w:rPr>
      </w:pPr>
      <w:r w:rsidRPr="007653CA">
        <w:rPr>
          <w:color w:val="auto"/>
          <w:sz w:val="20"/>
          <w:u w:val="none"/>
        </w:rPr>
        <w:t>Práva žáků a zákonných zástupců nezletilých žáků</w:t>
      </w:r>
    </w:p>
    <w:p w:rsidR="00240DEA" w:rsidRPr="007653CA" w:rsidRDefault="00240DEA">
      <w:pPr>
        <w:jc w:val="both"/>
        <w:rPr>
          <w:color w:val="auto"/>
        </w:rPr>
      </w:pPr>
    </w:p>
    <w:p w:rsidR="00240DEA" w:rsidRPr="007653CA" w:rsidRDefault="00C40A95">
      <w:pPr>
        <w:jc w:val="both"/>
        <w:rPr>
          <w:color w:val="auto"/>
          <w:sz w:val="18"/>
        </w:rPr>
      </w:pPr>
      <w:r w:rsidRPr="007653CA">
        <w:rPr>
          <w:color w:val="auto"/>
        </w:rPr>
        <w:t>Žáci mají právo</w:t>
      </w:r>
      <w:r w:rsidRPr="007653CA">
        <w:rPr>
          <w:color w:val="auto"/>
          <w:sz w:val="18"/>
        </w:rPr>
        <w:t>:</w:t>
      </w:r>
    </w:p>
    <w:p w:rsidR="00240DEA" w:rsidRPr="007653CA" w:rsidRDefault="00240DEA">
      <w:pPr>
        <w:jc w:val="both"/>
        <w:rPr>
          <w:color w:val="auto"/>
          <w:sz w:val="18"/>
        </w:rPr>
      </w:pPr>
    </w:p>
    <w:p w:rsidR="00240DEA" w:rsidRPr="007653CA" w:rsidRDefault="00C40A95">
      <w:pPr>
        <w:numPr>
          <w:ilvl w:val="0"/>
          <w:numId w:val="10"/>
        </w:numPr>
        <w:jc w:val="both"/>
        <w:rPr>
          <w:color w:val="auto"/>
        </w:rPr>
      </w:pPr>
      <w:r w:rsidRPr="007653CA">
        <w:rPr>
          <w:color w:val="auto"/>
        </w:rPr>
        <w:t>na vzdělávání a školské služby podle platného a účinného školského zákona</w:t>
      </w:r>
    </w:p>
    <w:p w:rsidR="00240DEA" w:rsidRPr="007653CA" w:rsidRDefault="00C40A95">
      <w:pPr>
        <w:numPr>
          <w:ilvl w:val="0"/>
          <w:numId w:val="10"/>
        </w:numPr>
        <w:jc w:val="both"/>
        <w:rPr>
          <w:color w:val="auto"/>
        </w:rPr>
      </w:pPr>
      <w:r w:rsidRPr="007653CA">
        <w:rPr>
          <w:color w:val="auto"/>
        </w:rPr>
        <w:t>být informováni o průběhu a výsledcích svého vzdělávání</w:t>
      </w:r>
    </w:p>
    <w:p w:rsidR="00240DEA" w:rsidRPr="007653CA" w:rsidRDefault="00C40A95">
      <w:pPr>
        <w:numPr>
          <w:ilvl w:val="0"/>
          <w:numId w:val="10"/>
        </w:numPr>
        <w:jc w:val="both"/>
        <w:rPr>
          <w:color w:val="auto"/>
        </w:rPr>
      </w:pPr>
      <w:r w:rsidRPr="007653CA">
        <w:rPr>
          <w:color w:val="auto"/>
        </w:rPr>
        <w:t>volit a být voleni do Školské rady, jsou-li zletilí. U nezletilých žáků mají toto právo jejich zákonní zástupci</w:t>
      </w:r>
    </w:p>
    <w:p w:rsidR="00240DEA" w:rsidRPr="007653CA" w:rsidRDefault="00C40A95">
      <w:pPr>
        <w:numPr>
          <w:ilvl w:val="0"/>
          <w:numId w:val="10"/>
        </w:numPr>
        <w:jc w:val="both"/>
        <w:rPr>
          <w:color w:val="auto"/>
        </w:rPr>
      </w:pPr>
      <w:r w:rsidRPr="007653CA">
        <w:rPr>
          <w:color w:val="auto"/>
        </w:rPr>
        <w:t>žáci školy volí třídní samosprávu v</w:t>
      </w:r>
      <w:r w:rsidR="00634988" w:rsidRPr="007653CA">
        <w:rPr>
          <w:color w:val="auto"/>
        </w:rPr>
        <w:t> čele s vedoucím třídy.  Ž</w:t>
      </w:r>
      <w:r w:rsidRPr="007653CA">
        <w:rPr>
          <w:color w:val="auto"/>
        </w:rPr>
        <w:t>áci</w:t>
      </w:r>
      <w:r w:rsidR="00634988" w:rsidRPr="007653CA">
        <w:rPr>
          <w:color w:val="auto"/>
        </w:rPr>
        <w:t xml:space="preserve"> mají</w:t>
      </w:r>
      <w:r w:rsidRPr="007653CA">
        <w:rPr>
          <w:color w:val="auto"/>
        </w:rPr>
        <w:t xml:space="preserve"> právo obracet se na třídního učitele a ostatní vyučující s připomínkami, podněty a návrhy k organizaci, obsahu a kvalitě výuky i k dalším otázkám spojeným s výchovně vzdělávacím procesem. </w:t>
      </w:r>
      <w:r w:rsidR="00634988" w:rsidRPr="007653CA">
        <w:rPr>
          <w:color w:val="auto"/>
        </w:rPr>
        <w:t>Rovněž mají právo obracet se se svými podněty přímo na ředitele školy a jeho zástupce. K řešení podnětů může být přizván</w:t>
      </w:r>
      <w:r w:rsidRPr="007653CA">
        <w:rPr>
          <w:color w:val="auto"/>
        </w:rPr>
        <w:t> třídní</w:t>
      </w:r>
      <w:r w:rsidR="00634988" w:rsidRPr="007653CA">
        <w:rPr>
          <w:color w:val="auto"/>
        </w:rPr>
        <w:t xml:space="preserve"> učitel nebo jiný učitel</w:t>
      </w:r>
      <w:r w:rsidRPr="007653CA">
        <w:rPr>
          <w:color w:val="auto"/>
        </w:rPr>
        <w:t>, který je k řešení vznesených připomínek, podnětů a návrhů kompetentní nebo je na jejich řešení zainteresován.</w:t>
      </w:r>
    </w:p>
    <w:p w:rsidR="00240DEA" w:rsidRPr="007653CA" w:rsidRDefault="00C40A95">
      <w:pPr>
        <w:numPr>
          <w:ilvl w:val="0"/>
          <w:numId w:val="10"/>
        </w:numPr>
        <w:jc w:val="both"/>
        <w:rPr>
          <w:color w:val="auto"/>
        </w:rPr>
      </w:pPr>
      <w:r w:rsidRPr="007653CA">
        <w:rPr>
          <w:color w:val="auto"/>
        </w:rPr>
        <w:t>vyjadřovat se ke všem rozhodnutím týkajících se podstatných záležitostí jejich vzdělávání, při čemž jejich vyjádřením musí být věnována pozornost odpovídající jejich věku a stupni vývoje</w:t>
      </w:r>
    </w:p>
    <w:p w:rsidR="00240DEA" w:rsidRPr="007653CA" w:rsidRDefault="00C40A95">
      <w:pPr>
        <w:numPr>
          <w:ilvl w:val="0"/>
          <w:numId w:val="10"/>
        </w:numPr>
        <w:jc w:val="both"/>
        <w:rPr>
          <w:color w:val="auto"/>
        </w:rPr>
      </w:pPr>
      <w:r w:rsidRPr="007653CA">
        <w:rPr>
          <w:color w:val="auto"/>
        </w:rPr>
        <w:t>na informace a poradenskou pomoc školy v záležitostech týkajících se vzdělávání</w:t>
      </w:r>
    </w:p>
    <w:p w:rsidR="00240DEA" w:rsidRPr="007653CA" w:rsidRDefault="00C40A95">
      <w:pPr>
        <w:numPr>
          <w:ilvl w:val="0"/>
          <w:numId w:val="10"/>
        </w:numPr>
        <w:jc w:val="both"/>
        <w:rPr>
          <w:color w:val="auto"/>
          <w:sz w:val="18"/>
        </w:rPr>
      </w:pPr>
      <w:r w:rsidRPr="007653CA">
        <w:rPr>
          <w:color w:val="auto"/>
        </w:rPr>
        <w:t>při vyučování se mohou žáci obracet na vyučující jen s dotazy v rámci probíraného učiva. Jiné záležitosti mohou s příslušným učitelem řešit zásadně jen v konzultačních hodinách</w:t>
      </w:r>
      <w:r w:rsidRPr="007653CA">
        <w:rPr>
          <w:color w:val="auto"/>
          <w:sz w:val="18"/>
        </w:rPr>
        <w:t>.</w:t>
      </w:r>
    </w:p>
    <w:p w:rsidR="00240DEA" w:rsidRPr="007653CA" w:rsidRDefault="00240DEA">
      <w:pPr>
        <w:jc w:val="both"/>
        <w:rPr>
          <w:color w:val="auto"/>
          <w:sz w:val="18"/>
        </w:rPr>
      </w:pPr>
    </w:p>
    <w:p w:rsidR="00240DEA" w:rsidRPr="007653CA" w:rsidRDefault="00C40A95">
      <w:pPr>
        <w:numPr>
          <w:ilvl w:val="0"/>
          <w:numId w:val="10"/>
        </w:numPr>
        <w:jc w:val="both"/>
        <w:rPr>
          <w:color w:val="auto"/>
        </w:rPr>
      </w:pPr>
      <w:r w:rsidRPr="007653CA">
        <w:rPr>
          <w:color w:val="auto"/>
        </w:rPr>
        <w:t>Žáci mají dále právo:</w:t>
      </w:r>
    </w:p>
    <w:p w:rsidR="00240DEA" w:rsidRPr="007653CA" w:rsidRDefault="00C40A95">
      <w:pPr>
        <w:numPr>
          <w:ilvl w:val="1"/>
          <w:numId w:val="11"/>
        </w:numPr>
        <w:jc w:val="both"/>
        <w:rPr>
          <w:color w:val="auto"/>
        </w:rPr>
      </w:pPr>
      <w:r w:rsidRPr="007653CA">
        <w:rPr>
          <w:color w:val="auto"/>
        </w:rPr>
        <w:t>na kvalitní práci pedagogického sboru školy,</w:t>
      </w:r>
    </w:p>
    <w:p w:rsidR="00240DEA" w:rsidRPr="007653CA" w:rsidRDefault="00C40A95">
      <w:pPr>
        <w:numPr>
          <w:ilvl w:val="1"/>
          <w:numId w:val="11"/>
        </w:numPr>
        <w:jc w:val="both"/>
        <w:rPr>
          <w:color w:val="auto"/>
        </w:rPr>
      </w:pPr>
      <w:r w:rsidRPr="007653CA">
        <w:rPr>
          <w:color w:val="auto"/>
        </w:rPr>
        <w:t>požadovat na vyučujících skupinové i individuální konzultace v době mimo výuku, které jsou stanoveny rozvrhem hodin nebo individuálně jednotlivými pedagogickými pracovníky.</w:t>
      </w:r>
    </w:p>
    <w:p w:rsidR="00240DEA" w:rsidRPr="007653CA" w:rsidRDefault="00240DEA">
      <w:pPr>
        <w:jc w:val="both"/>
        <w:rPr>
          <w:color w:val="auto"/>
        </w:rPr>
      </w:pPr>
    </w:p>
    <w:p w:rsidR="00240DEA" w:rsidRPr="007653CA" w:rsidRDefault="00C40A95">
      <w:pPr>
        <w:numPr>
          <w:ilvl w:val="0"/>
          <w:numId w:val="10"/>
        </w:numPr>
        <w:jc w:val="both"/>
        <w:rPr>
          <w:color w:val="auto"/>
        </w:rPr>
      </w:pPr>
      <w:r w:rsidRPr="007653CA">
        <w:rPr>
          <w:color w:val="auto"/>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7653CA" w:rsidRDefault="00FD4808" w:rsidP="00FD4808">
      <w:pPr>
        <w:ind w:left="357"/>
        <w:jc w:val="both"/>
        <w:rPr>
          <w:color w:val="auto"/>
        </w:rPr>
      </w:pPr>
    </w:p>
    <w:p w:rsidR="00FD4808" w:rsidRPr="007653CA" w:rsidRDefault="00FD4808">
      <w:pPr>
        <w:numPr>
          <w:ilvl w:val="0"/>
          <w:numId w:val="10"/>
        </w:numPr>
        <w:jc w:val="both"/>
        <w:rPr>
          <w:color w:val="auto"/>
        </w:rPr>
      </w:pPr>
      <w:r w:rsidRPr="007653CA">
        <w:rPr>
          <w:color w:val="auto"/>
          <w:shd w:val="clear" w:color="auto" w:fill="FFFFFF"/>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7653CA" w:rsidRDefault="00240DEA">
      <w:pPr>
        <w:jc w:val="both"/>
        <w:rPr>
          <w:color w:val="auto"/>
        </w:rPr>
      </w:pPr>
    </w:p>
    <w:p w:rsidR="00240DEA" w:rsidRPr="007653CA" w:rsidRDefault="00240DEA">
      <w:pPr>
        <w:jc w:val="both"/>
        <w:rPr>
          <w:color w:val="auto"/>
          <w:sz w:val="24"/>
        </w:rPr>
      </w:pPr>
    </w:p>
    <w:p w:rsidR="00240DEA" w:rsidRPr="007653CA" w:rsidRDefault="00C40A95">
      <w:pPr>
        <w:pStyle w:val="Nadpis3"/>
        <w:rPr>
          <w:b/>
          <w:color w:val="auto"/>
          <w:sz w:val="20"/>
        </w:rPr>
      </w:pPr>
      <w:r w:rsidRPr="007653CA">
        <w:rPr>
          <w:b/>
          <w:color w:val="auto"/>
          <w:sz w:val="20"/>
        </w:rPr>
        <w:t>Článek 3</w:t>
      </w:r>
    </w:p>
    <w:p w:rsidR="00240DEA" w:rsidRPr="007653CA" w:rsidRDefault="00C40A95">
      <w:pPr>
        <w:pStyle w:val="Nadpis4"/>
        <w:rPr>
          <w:color w:val="auto"/>
          <w:sz w:val="20"/>
          <w:u w:val="none"/>
        </w:rPr>
      </w:pPr>
      <w:r w:rsidRPr="007653CA">
        <w:rPr>
          <w:color w:val="auto"/>
          <w:sz w:val="20"/>
          <w:u w:val="none"/>
        </w:rPr>
        <w:t>Pravidla chování a povinnosti žáků a zákonných zástupců nezletilých žáků školy</w:t>
      </w:r>
    </w:p>
    <w:p w:rsidR="00240DEA" w:rsidRPr="007653CA" w:rsidRDefault="00240DEA">
      <w:pPr>
        <w:rPr>
          <w:color w:val="auto"/>
        </w:rPr>
      </w:pPr>
    </w:p>
    <w:p w:rsidR="00240DEA" w:rsidRPr="007653CA" w:rsidRDefault="00240DEA">
      <w:pPr>
        <w:rPr>
          <w:color w:val="auto"/>
        </w:rPr>
      </w:pPr>
    </w:p>
    <w:p w:rsidR="00240DEA" w:rsidRPr="007653CA" w:rsidRDefault="00C40A95">
      <w:pPr>
        <w:numPr>
          <w:ilvl w:val="0"/>
          <w:numId w:val="13"/>
        </w:numPr>
        <w:jc w:val="both"/>
        <w:rPr>
          <w:color w:val="auto"/>
        </w:rPr>
      </w:pPr>
      <w:r w:rsidRPr="007653CA">
        <w:rPr>
          <w:color w:val="auto"/>
        </w:rPr>
        <w:t>Žáci jsou povinni:</w:t>
      </w:r>
    </w:p>
    <w:p w:rsidR="00240DEA" w:rsidRPr="007653CA" w:rsidRDefault="00C40A95">
      <w:pPr>
        <w:numPr>
          <w:ilvl w:val="0"/>
          <w:numId w:val="12"/>
        </w:numPr>
        <w:jc w:val="both"/>
        <w:rPr>
          <w:color w:val="auto"/>
        </w:rPr>
      </w:pPr>
      <w:r w:rsidRPr="007653CA">
        <w:rPr>
          <w:color w:val="auto"/>
        </w:rPr>
        <w:t xml:space="preserve">řádně docházet do školy a řádně se vzdělávat </w:t>
      </w:r>
    </w:p>
    <w:p w:rsidR="00240DEA" w:rsidRPr="007653CA" w:rsidRDefault="00C40A95">
      <w:pPr>
        <w:numPr>
          <w:ilvl w:val="0"/>
          <w:numId w:val="12"/>
        </w:numPr>
        <w:jc w:val="both"/>
        <w:rPr>
          <w:color w:val="auto"/>
        </w:rPr>
      </w:pPr>
      <w:r w:rsidRPr="007653CA">
        <w:rPr>
          <w:color w:val="auto"/>
        </w:rPr>
        <w:t>dodržovat školní řád</w:t>
      </w:r>
    </w:p>
    <w:p w:rsidR="00240DEA" w:rsidRPr="007653CA" w:rsidRDefault="00C40A95">
      <w:pPr>
        <w:numPr>
          <w:ilvl w:val="0"/>
          <w:numId w:val="12"/>
        </w:numPr>
        <w:jc w:val="both"/>
        <w:rPr>
          <w:color w:val="auto"/>
        </w:rPr>
      </w:pPr>
      <w:r w:rsidRPr="007653CA">
        <w:rPr>
          <w:color w:val="auto"/>
        </w:rPr>
        <w:t>plnit pokyny pedagogických pracovníků školy vydané v souladu s právními předpisy a školním řádem</w:t>
      </w:r>
    </w:p>
    <w:p w:rsidR="00240DEA" w:rsidRPr="007653CA" w:rsidRDefault="00DC05F8">
      <w:pPr>
        <w:numPr>
          <w:ilvl w:val="0"/>
          <w:numId w:val="12"/>
        </w:numPr>
        <w:jc w:val="both"/>
        <w:rPr>
          <w:color w:val="auto"/>
        </w:rPr>
      </w:pPr>
      <w:r w:rsidRPr="007653CA">
        <w:rPr>
          <w:color w:val="auto"/>
        </w:rPr>
        <w:t>p</w:t>
      </w:r>
      <w:r w:rsidR="00C40A95" w:rsidRPr="007653CA">
        <w:rPr>
          <w:color w:val="auto"/>
        </w:rPr>
        <w:t>oužívat v průběhu 1</w:t>
      </w:r>
      <w:r w:rsidRPr="007653CA">
        <w:rPr>
          <w:color w:val="auto"/>
        </w:rPr>
        <w:t>.</w:t>
      </w:r>
      <w:r w:rsidR="00C40A95" w:rsidRPr="007653CA">
        <w:rPr>
          <w:color w:val="auto"/>
        </w:rPr>
        <w:t xml:space="preserve"> až 4. ročníku školou </w:t>
      </w:r>
      <w:proofErr w:type="spellStart"/>
      <w:r w:rsidR="00C40A95" w:rsidRPr="007653CA">
        <w:rPr>
          <w:color w:val="auto"/>
        </w:rPr>
        <w:t>Trivis</w:t>
      </w:r>
      <w:proofErr w:type="spellEnd"/>
      <w:r w:rsidR="00C40A95" w:rsidRPr="007653CA">
        <w:rPr>
          <w:color w:val="auto"/>
        </w:rPr>
        <w:t xml:space="preserve"> Praha určený email.</w:t>
      </w:r>
      <w:r w:rsidR="00C64881" w:rsidRPr="007653CA">
        <w:rPr>
          <w:color w:val="auto"/>
        </w:rPr>
        <w:t xml:space="preserve"> / </w:t>
      </w:r>
      <w:hyperlink r:id="rId7" w:history="1">
        <w:r w:rsidRPr="007653CA">
          <w:rPr>
            <w:rStyle w:val="Hypertextovodkaz"/>
            <w:color w:val="auto"/>
          </w:rPr>
          <w:t>např.jan.novak@net.trivis.cz</w:t>
        </w:r>
      </w:hyperlink>
      <w:r w:rsidR="00C64881" w:rsidRPr="007653CA">
        <w:rPr>
          <w:color w:val="auto"/>
        </w:rPr>
        <w:t xml:space="preserve"> v komunikaci se školou a vyučujícím. Email je přidělen v 1. ročníku školou </w:t>
      </w:r>
      <w:proofErr w:type="spellStart"/>
      <w:r w:rsidR="00C64881" w:rsidRPr="007653CA">
        <w:rPr>
          <w:color w:val="auto"/>
        </w:rPr>
        <w:t>Trivis</w:t>
      </w:r>
      <w:proofErr w:type="spellEnd"/>
      <w:r w:rsidR="00C64881" w:rsidRPr="007653CA">
        <w:rPr>
          <w:color w:val="auto"/>
        </w:rPr>
        <w:t xml:space="preserve"> Praha ka</w:t>
      </w:r>
      <w:r w:rsidRPr="007653CA">
        <w:rPr>
          <w:color w:val="auto"/>
        </w:rPr>
        <w:t>ždému studentovi a je platný po</w:t>
      </w:r>
      <w:r w:rsidR="00C64881" w:rsidRPr="007653CA">
        <w:rPr>
          <w:color w:val="auto"/>
        </w:rPr>
        <w:t xml:space="preserve"> celou dobu studia -1</w:t>
      </w:r>
      <w:r w:rsidRPr="007653CA">
        <w:rPr>
          <w:color w:val="auto"/>
        </w:rPr>
        <w:t xml:space="preserve">, </w:t>
      </w:r>
      <w:r w:rsidR="00C64881" w:rsidRPr="007653CA">
        <w:rPr>
          <w:color w:val="auto"/>
        </w:rPr>
        <w:t>-</w:t>
      </w:r>
      <w:r w:rsidRPr="007653CA">
        <w:rPr>
          <w:color w:val="auto"/>
        </w:rPr>
        <w:t xml:space="preserve"> </w:t>
      </w:r>
      <w:r w:rsidR="00C64881" w:rsidRPr="007653CA">
        <w:rPr>
          <w:color w:val="auto"/>
        </w:rPr>
        <w:t xml:space="preserve">4. ročník.  </w:t>
      </w:r>
    </w:p>
    <w:p w:rsidR="00C64881" w:rsidRPr="007653CA" w:rsidRDefault="00DC05F8">
      <w:pPr>
        <w:numPr>
          <w:ilvl w:val="0"/>
          <w:numId w:val="12"/>
        </w:numPr>
        <w:jc w:val="both"/>
        <w:rPr>
          <w:color w:val="auto"/>
        </w:rPr>
      </w:pPr>
      <w:r w:rsidRPr="007653CA">
        <w:rPr>
          <w:color w:val="auto"/>
        </w:rPr>
        <w:t>komunikace s rodiči /osvojiteli/</w:t>
      </w:r>
      <w:r w:rsidR="00C64881" w:rsidRPr="007653CA">
        <w:rPr>
          <w:color w:val="auto"/>
        </w:rPr>
        <w:t xml:space="preserve"> ke školním</w:t>
      </w:r>
      <w:r w:rsidR="00CC3AC4" w:rsidRPr="007653CA">
        <w:rPr>
          <w:color w:val="auto"/>
        </w:rPr>
        <w:t>, učebním a výchovným problémům</w:t>
      </w:r>
      <w:r w:rsidR="00C64881" w:rsidRPr="007653CA">
        <w:rPr>
          <w:color w:val="auto"/>
        </w:rPr>
        <w:t xml:space="preserve"> je možná pouze prostřednictvím  systému BAKALÁŘI – modul </w:t>
      </w:r>
      <w:proofErr w:type="spellStart"/>
      <w:r w:rsidR="00C64881" w:rsidRPr="007653CA">
        <w:rPr>
          <w:color w:val="auto"/>
        </w:rPr>
        <w:t>Komens</w:t>
      </w:r>
      <w:proofErr w:type="spellEnd"/>
      <w:r w:rsidR="00C64881" w:rsidRPr="007653CA">
        <w:rPr>
          <w:color w:val="auto"/>
        </w:rPr>
        <w:t>.</w:t>
      </w:r>
    </w:p>
    <w:p w:rsidR="00240DEA" w:rsidRPr="007653CA" w:rsidRDefault="00240DEA">
      <w:pPr>
        <w:jc w:val="both"/>
        <w:rPr>
          <w:color w:val="auto"/>
        </w:rPr>
      </w:pPr>
    </w:p>
    <w:p w:rsidR="00240DEA" w:rsidRPr="007653CA" w:rsidRDefault="00C40A95">
      <w:pPr>
        <w:numPr>
          <w:ilvl w:val="1"/>
          <w:numId w:val="12"/>
        </w:numPr>
        <w:jc w:val="both"/>
        <w:rPr>
          <w:color w:val="auto"/>
        </w:rPr>
      </w:pPr>
      <w:r w:rsidRPr="007653CA">
        <w:rPr>
          <w:color w:val="auto"/>
        </w:rPr>
        <w:t>Zletilí žáci jsou dále povinni:</w:t>
      </w:r>
    </w:p>
    <w:p w:rsidR="00240DEA" w:rsidRPr="007653CA" w:rsidRDefault="00C40A95">
      <w:pPr>
        <w:numPr>
          <w:ilvl w:val="0"/>
          <w:numId w:val="14"/>
        </w:numPr>
        <w:jc w:val="both"/>
        <w:rPr>
          <w:color w:val="auto"/>
        </w:rPr>
      </w:pPr>
      <w:r w:rsidRPr="007653CA">
        <w:rPr>
          <w:color w:val="auto"/>
        </w:rPr>
        <w:lastRenderedPageBreak/>
        <w:t xml:space="preserve">informovat školu o změně zdravotní způsobilosti, zdravotních obtíží nebo jiných závažných skutečnostech, které by mohly mít vliv na průběh vzdělávání, hlásí výskyt infekčních onemocnění </w:t>
      </w:r>
    </w:p>
    <w:p w:rsidR="00240DEA" w:rsidRPr="007653CA" w:rsidRDefault="00C40A95">
      <w:pPr>
        <w:numPr>
          <w:ilvl w:val="0"/>
          <w:numId w:val="14"/>
        </w:numPr>
        <w:jc w:val="both"/>
        <w:rPr>
          <w:color w:val="auto"/>
        </w:rPr>
      </w:pPr>
      <w:r w:rsidRPr="007653CA">
        <w:rPr>
          <w:color w:val="auto"/>
        </w:rPr>
        <w:t>dokládat důvody své nepřítomnosti ve vyučování v souladu s dalšími podmínkami tohoto školního řádu</w:t>
      </w:r>
    </w:p>
    <w:p w:rsidR="00240DEA" w:rsidRPr="007653CA" w:rsidRDefault="00C40A95" w:rsidP="006B30A7">
      <w:pPr>
        <w:numPr>
          <w:ilvl w:val="0"/>
          <w:numId w:val="14"/>
        </w:numPr>
        <w:jc w:val="both"/>
        <w:rPr>
          <w:color w:val="auto"/>
        </w:rPr>
      </w:pPr>
      <w:r w:rsidRPr="007653CA">
        <w:rPr>
          <w:color w:val="auto"/>
        </w:rPr>
        <w:t>oznamovat škole údaje ve</w:t>
      </w:r>
      <w:r w:rsidR="00A97B71" w:rsidRPr="007653CA">
        <w:rPr>
          <w:color w:val="auto"/>
        </w:rPr>
        <w:t xml:space="preserve">dené ve školní matrice  </w:t>
      </w:r>
      <w:r w:rsidR="00FD4808" w:rsidRPr="007653CA">
        <w:rPr>
          <w:color w:val="auto"/>
        </w:rPr>
        <w:t xml:space="preserve">školského </w:t>
      </w:r>
      <w:r w:rsidR="00A97B71" w:rsidRPr="007653CA">
        <w:rPr>
          <w:color w:val="auto"/>
        </w:rPr>
        <w:t xml:space="preserve">zákona </w:t>
      </w:r>
      <w:r w:rsidR="003B118A" w:rsidRPr="007653CA">
        <w:rPr>
          <w:color w:val="auto"/>
        </w:rPr>
        <w:t>561</w:t>
      </w:r>
      <w:r w:rsidR="00FD4808" w:rsidRPr="007653CA">
        <w:rPr>
          <w:color w:val="auto"/>
        </w:rPr>
        <w:t>/2004 Sb.</w:t>
      </w:r>
    </w:p>
    <w:p w:rsidR="00240DEA" w:rsidRPr="007653CA" w:rsidRDefault="00C40A95">
      <w:pPr>
        <w:numPr>
          <w:ilvl w:val="1"/>
          <w:numId w:val="14"/>
        </w:numPr>
        <w:jc w:val="both"/>
        <w:rPr>
          <w:color w:val="auto"/>
        </w:rPr>
      </w:pPr>
      <w:r w:rsidRPr="007653CA">
        <w:rPr>
          <w:color w:val="auto"/>
        </w:rPr>
        <w:t>Zákonní zástupci nezletilých žáků jsou povinni:</w:t>
      </w:r>
    </w:p>
    <w:p w:rsidR="00240DEA" w:rsidRPr="007653CA" w:rsidRDefault="00C40A95">
      <w:pPr>
        <w:numPr>
          <w:ilvl w:val="0"/>
          <w:numId w:val="15"/>
        </w:numPr>
        <w:jc w:val="both"/>
        <w:rPr>
          <w:color w:val="auto"/>
        </w:rPr>
      </w:pPr>
      <w:r w:rsidRPr="007653CA">
        <w:rPr>
          <w:color w:val="auto"/>
        </w:rPr>
        <w:t xml:space="preserve">zajistit, </w:t>
      </w:r>
      <w:r w:rsidR="00634988" w:rsidRPr="007653CA">
        <w:rPr>
          <w:color w:val="auto"/>
        </w:rPr>
        <w:t>aby žák docházel řádně do školy</w:t>
      </w:r>
    </w:p>
    <w:p w:rsidR="00240DEA" w:rsidRPr="007653CA" w:rsidRDefault="00C40A95">
      <w:pPr>
        <w:numPr>
          <w:ilvl w:val="0"/>
          <w:numId w:val="15"/>
        </w:numPr>
        <w:jc w:val="both"/>
        <w:rPr>
          <w:color w:val="auto"/>
        </w:rPr>
      </w:pPr>
      <w:r w:rsidRPr="007653CA">
        <w:rPr>
          <w:color w:val="auto"/>
        </w:rPr>
        <w:t>na vyzvání ředitele školy se osobně zúčastnit projednání závažných otáze</w:t>
      </w:r>
      <w:r w:rsidR="008131ED" w:rsidRPr="007653CA">
        <w:rPr>
          <w:color w:val="auto"/>
        </w:rPr>
        <w:t>k týkajících se vzdělávání žáka</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1"/>
          <w:numId w:val="15"/>
        </w:numPr>
        <w:jc w:val="both"/>
        <w:rPr>
          <w:color w:val="auto"/>
        </w:rPr>
      </w:pPr>
      <w:r w:rsidRPr="007653CA">
        <w:rPr>
          <w:color w:val="auto"/>
        </w:rP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Pr="007653CA" w:rsidRDefault="00240DEA">
      <w:pPr>
        <w:jc w:val="both"/>
        <w:rPr>
          <w:color w:val="auto"/>
        </w:rPr>
      </w:pPr>
    </w:p>
    <w:p w:rsidR="00240DEA" w:rsidRPr="007653CA" w:rsidRDefault="00C40A95">
      <w:pPr>
        <w:pStyle w:val="Zkladntextodsazen1"/>
        <w:ind w:left="357"/>
        <w:rPr>
          <w:color w:val="auto"/>
          <w:sz w:val="20"/>
        </w:rPr>
      </w:pPr>
      <w:r w:rsidRPr="007653CA">
        <w:rPr>
          <w:color w:val="auto"/>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Pr="007653CA" w:rsidRDefault="00240DEA">
      <w:pPr>
        <w:jc w:val="both"/>
        <w:rPr>
          <w:color w:val="auto"/>
        </w:rPr>
      </w:pPr>
    </w:p>
    <w:p w:rsidR="00240DEA" w:rsidRPr="007653CA" w:rsidRDefault="00C40A95">
      <w:pPr>
        <w:pStyle w:val="Zkladntextodsazen1"/>
        <w:ind w:left="357"/>
        <w:rPr>
          <w:color w:val="auto"/>
        </w:rPr>
      </w:pPr>
      <w:r w:rsidRPr="007653CA">
        <w:rPr>
          <w:color w:val="auto"/>
          <w:sz w:val="20"/>
        </w:rPr>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Pr="007653CA" w:rsidRDefault="00CC3AC4">
      <w:pPr>
        <w:pStyle w:val="Zkladntextodsazen1"/>
        <w:ind w:left="357"/>
        <w:rPr>
          <w:color w:val="auto"/>
        </w:rPr>
      </w:pPr>
      <w:r w:rsidRPr="007653CA">
        <w:rPr>
          <w:color w:val="auto"/>
          <w:sz w:val="20"/>
        </w:rPr>
        <w:t xml:space="preserve">V prostoru, </w:t>
      </w:r>
      <w:r w:rsidR="00C40A95" w:rsidRPr="007653CA">
        <w:rPr>
          <w:color w:val="auto"/>
          <w:sz w:val="20"/>
        </w:rPr>
        <w:t xml:space="preserve"> kde jsou umístěny skříňky</w:t>
      </w:r>
      <w:r w:rsidRPr="007653CA">
        <w:rPr>
          <w:color w:val="auto"/>
          <w:sz w:val="20"/>
        </w:rPr>
        <w:t>,</w:t>
      </w:r>
      <w:r w:rsidR="00C40A95" w:rsidRPr="007653CA">
        <w:rPr>
          <w:color w:val="auto"/>
          <w:sz w:val="20"/>
        </w:rPr>
        <w:t xml:space="preserve"> je instalován kamerový systém, s</w:t>
      </w:r>
      <w:r w:rsidR="00634988" w:rsidRPr="007653CA">
        <w:rPr>
          <w:color w:val="auto"/>
          <w:sz w:val="20"/>
        </w:rPr>
        <w:t>e</w:t>
      </w:r>
      <w:r w:rsidR="00C40A95" w:rsidRPr="007653CA">
        <w:rPr>
          <w:color w:val="auto"/>
          <w:sz w:val="20"/>
        </w:rPr>
        <w:t> kterým jsou žáci seznámeni.</w:t>
      </w:r>
    </w:p>
    <w:p w:rsidR="00240DEA" w:rsidRPr="007653CA" w:rsidRDefault="00C40A95">
      <w:pPr>
        <w:pStyle w:val="Zkladntextodsazen1"/>
        <w:ind w:left="357"/>
        <w:rPr>
          <w:color w:val="auto"/>
          <w:sz w:val="20"/>
        </w:rPr>
      </w:pPr>
      <w:r w:rsidRPr="007653CA">
        <w:rPr>
          <w:color w:val="auto"/>
          <w:sz w:val="20"/>
        </w:rPr>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sidRPr="007653CA">
        <w:rPr>
          <w:color w:val="auto"/>
          <w:sz w:val="20"/>
        </w:rPr>
        <w:t xml:space="preserve"> S </w:t>
      </w:r>
      <w:proofErr w:type="spellStart"/>
      <w:r w:rsidR="00634988" w:rsidRPr="007653CA">
        <w:rPr>
          <w:color w:val="auto"/>
          <w:sz w:val="20"/>
        </w:rPr>
        <w:t>vyjímkou</w:t>
      </w:r>
      <w:proofErr w:type="spellEnd"/>
      <w:r w:rsidR="00634988" w:rsidRPr="007653CA">
        <w:rPr>
          <w:color w:val="auto"/>
          <w:sz w:val="20"/>
        </w:rPr>
        <w:t xml:space="preserve"> žáků, kteří je potřebují ze zdravotních </w:t>
      </w:r>
      <w:proofErr w:type="gramStart"/>
      <w:r w:rsidR="00634988" w:rsidRPr="007653CA">
        <w:rPr>
          <w:color w:val="auto"/>
          <w:sz w:val="20"/>
        </w:rPr>
        <w:t>důvodů</w:t>
      </w:r>
      <w:r w:rsidR="00FD4808" w:rsidRPr="007653CA">
        <w:rPr>
          <w:color w:val="auto"/>
          <w:sz w:val="20"/>
        </w:rPr>
        <w:t xml:space="preserve"> a nebo jiných</w:t>
      </w:r>
      <w:proofErr w:type="gramEnd"/>
      <w:r w:rsidR="00FD4808" w:rsidRPr="007653CA">
        <w:rPr>
          <w:color w:val="auto"/>
          <w:sz w:val="20"/>
        </w:rPr>
        <w:t xml:space="preserve"> závažných důvodů</w:t>
      </w:r>
      <w:r w:rsidR="00890B5E" w:rsidRPr="007653CA">
        <w:rPr>
          <w:color w:val="auto"/>
          <w:sz w:val="20"/>
        </w:rPr>
        <w:t>.</w:t>
      </w:r>
      <w:r w:rsidRPr="007653CA">
        <w:rPr>
          <w:color w:val="auto"/>
          <w:sz w:val="20"/>
        </w:rPr>
        <w:t xml:space="preserve"> Pokud některý žák přinese v době vyučování od 08:00 hod. do 15:00 hod. telefon, nebo další uvedené věci do třídy</w:t>
      </w:r>
      <w:r w:rsidR="00CC3AC4" w:rsidRPr="007653CA">
        <w:rPr>
          <w:color w:val="auto"/>
          <w:sz w:val="20"/>
        </w:rPr>
        <w:t>,</w:t>
      </w:r>
      <w:r w:rsidRPr="007653CA">
        <w:rPr>
          <w:color w:val="auto"/>
          <w:sz w:val="20"/>
        </w:rPr>
        <w:t xml:space="preserve"> bude kázeňsky řešen a za opakované jednání může být i vyloučen ze studia.</w:t>
      </w:r>
      <w:r w:rsidR="00FD4808" w:rsidRPr="007653CA">
        <w:rPr>
          <w:color w:val="auto"/>
          <w:sz w:val="20"/>
        </w:rPr>
        <w:t xml:space="preserve"> P</w:t>
      </w:r>
      <w:r w:rsidR="00890B5E" w:rsidRPr="007653CA">
        <w:rPr>
          <w:color w:val="auto"/>
          <w:sz w:val="20"/>
        </w:rPr>
        <w:t xml:space="preserve">latí výše uvedená </w:t>
      </w:r>
      <w:proofErr w:type="spellStart"/>
      <w:r w:rsidR="00890B5E" w:rsidRPr="007653CA">
        <w:rPr>
          <w:color w:val="auto"/>
          <w:sz w:val="20"/>
        </w:rPr>
        <w:t>vyjímka</w:t>
      </w:r>
      <w:proofErr w:type="spellEnd"/>
      <w:r w:rsidR="00890B5E" w:rsidRPr="007653CA">
        <w:rPr>
          <w:color w:val="auto"/>
          <w:sz w:val="20"/>
        </w:rPr>
        <w:t xml:space="preserve"> u žáků ze zdravotních důvodů</w:t>
      </w:r>
      <w:r w:rsidR="00FD4808" w:rsidRPr="007653CA">
        <w:rPr>
          <w:color w:val="auto"/>
          <w:sz w:val="20"/>
        </w:rPr>
        <w:t xml:space="preserve"> a jiných závažných důvodů</w:t>
      </w:r>
      <w:r w:rsidR="00890B5E" w:rsidRPr="007653CA">
        <w:rPr>
          <w:color w:val="auto"/>
          <w:sz w:val="20"/>
        </w:rPr>
        <w:t>.</w:t>
      </w:r>
      <w:r w:rsidRPr="007653CA">
        <w:rPr>
          <w:color w:val="auto"/>
          <w:sz w:val="20"/>
        </w:rPr>
        <w:t xml:space="preserve"> Prostor šatny je opatřen kamerovým systémem z důvodu ochrany majetku.</w:t>
      </w:r>
    </w:p>
    <w:p w:rsidR="00240DEA" w:rsidRPr="007653CA" w:rsidRDefault="00240DEA">
      <w:pPr>
        <w:ind w:left="360"/>
        <w:jc w:val="both"/>
        <w:rPr>
          <w:color w:val="auto"/>
        </w:rPr>
      </w:pPr>
    </w:p>
    <w:p w:rsidR="00240DEA" w:rsidRPr="007653CA" w:rsidRDefault="00C40A95">
      <w:pPr>
        <w:ind w:left="357"/>
        <w:jc w:val="both"/>
        <w:rPr>
          <w:color w:val="auto"/>
        </w:rPr>
      </w:pPr>
      <w:r w:rsidRPr="007653CA">
        <w:rPr>
          <w:color w:val="auto"/>
        </w:rP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Pr="007653CA" w:rsidRDefault="00240DEA">
      <w:pPr>
        <w:ind w:left="357"/>
        <w:jc w:val="both"/>
        <w:rPr>
          <w:color w:val="auto"/>
        </w:rPr>
      </w:pPr>
    </w:p>
    <w:p w:rsidR="00240DEA" w:rsidRPr="007653CA" w:rsidRDefault="00C40A95">
      <w:pPr>
        <w:ind w:left="357"/>
        <w:jc w:val="both"/>
        <w:rPr>
          <w:color w:val="auto"/>
        </w:rPr>
      </w:pPr>
      <w:r w:rsidRPr="007653CA">
        <w:rPr>
          <w:color w:val="auto"/>
        </w:rPr>
        <w:t>Vyučující ihned po zahájení první vyučovací hodiny provádí kontrolu a evidenci docházky na vyučování. V elektronických třídních knihách bude vedena evidence žáků, kteří s</w:t>
      </w:r>
      <w:r w:rsidR="00CC3AC4" w:rsidRPr="007653CA">
        <w:rPr>
          <w:color w:val="auto"/>
        </w:rPr>
        <w:t>e na vyučování dostaví opožděně</w:t>
      </w:r>
      <w:r w:rsidRPr="007653CA">
        <w:rPr>
          <w:color w:val="auto"/>
        </w:rPr>
        <w:t xml:space="preserve"> nebo kteří se na vyučování nedostaví vůbec. To se týká i dalších vyučovacích hodin a provedou kontrolu řádného přezutí.</w:t>
      </w:r>
    </w:p>
    <w:p w:rsidR="00240DEA" w:rsidRPr="007653CA" w:rsidRDefault="00240DEA">
      <w:pPr>
        <w:ind w:left="357"/>
        <w:jc w:val="both"/>
        <w:rPr>
          <w:color w:val="auto"/>
        </w:rPr>
      </w:pPr>
    </w:p>
    <w:p w:rsidR="00240DEA" w:rsidRPr="007653CA" w:rsidRDefault="00C40A95">
      <w:pPr>
        <w:ind w:left="360"/>
        <w:jc w:val="both"/>
        <w:rPr>
          <w:color w:val="auto"/>
        </w:rPr>
      </w:pPr>
      <w:r w:rsidRPr="007653CA">
        <w:rPr>
          <w:color w:val="auto"/>
        </w:rPr>
        <w:t>Povinností třídních učitelů nebo jejich zástupců je tuto evidenci průběžně sledovat, důvodné pozdní příchody omlouvat, neodůvodněné evidovat a řešit jako neomluvené hodiny.</w:t>
      </w:r>
    </w:p>
    <w:p w:rsidR="00240DEA" w:rsidRPr="007653CA" w:rsidRDefault="00240DEA">
      <w:pPr>
        <w:ind w:left="357"/>
        <w:jc w:val="both"/>
        <w:rPr>
          <w:color w:val="auto"/>
          <w:sz w:val="18"/>
        </w:rPr>
      </w:pPr>
    </w:p>
    <w:p w:rsidR="00240DEA" w:rsidRPr="007653CA" w:rsidRDefault="00C40A95">
      <w:pPr>
        <w:numPr>
          <w:ilvl w:val="0"/>
          <w:numId w:val="16"/>
        </w:numPr>
        <w:jc w:val="both"/>
        <w:rPr>
          <w:color w:val="auto"/>
        </w:rPr>
      </w:pPr>
      <w:r w:rsidRPr="007653CA">
        <w:rPr>
          <w:color w:val="auto"/>
        </w:rPr>
        <w:t>Žákům se zakazuje, s výjimkou přecházení v rámci výuky</w:t>
      </w:r>
      <w:r w:rsidR="00CC3AC4" w:rsidRPr="007653CA">
        <w:rPr>
          <w:color w:val="auto"/>
        </w:rPr>
        <w:t>,</w:t>
      </w:r>
      <w:r w:rsidRPr="007653CA">
        <w:rPr>
          <w:color w:val="auto"/>
        </w:rPr>
        <w:t xml:space="preserve"> vcházet do budovy školy a vycházet z budovy školy jinými vstupy nežli hlavním vchodem.</w:t>
      </w:r>
    </w:p>
    <w:p w:rsidR="00240DEA" w:rsidRPr="007653CA" w:rsidRDefault="00240DEA">
      <w:pPr>
        <w:jc w:val="both"/>
        <w:rPr>
          <w:color w:val="auto"/>
          <w:sz w:val="18"/>
        </w:rPr>
      </w:pPr>
    </w:p>
    <w:p w:rsidR="00240DEA" w:rsidRPr="007653CA" w:rsidRDefault="00C40A95">
      <w:pPr>
        <w:numPr>
          <w:ilvl w:val="0"/>
          <w:numId w:val="16"/>
        </w:numPr>
        <w:jc w:val="both"/>
        <w:rPr>
          <w:color w:val="auto"/>
        </w:rPr>
      </w:pPr>
      <w:r w:rsidRPr="007653CA">
        <w:rPr>
          <w:color w:val="auto"/>
        </w:rP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rsidP="006B30A7">
      <w:pPr>
        <w:numPr>
          <w:ilvl w:val="0"/>
          <w:numId w:val="16"/>
        </w:numPr>
        <w:jc w:val="both"/>
        <w:rPr>
          <w:color w:val="auto"/>
        </w:rPr>
      </w:pPr>
      <w:r w:rsidRPr="007653CA">
        <w:rPr>
          <w:color w:val="auto"/>
        </w:rPr>
        <w:t xml:space="preserve">Při jednání s učiteli a pracovníky školy dodržují žáci pravidla slušného chování. </w:t>
      </w:r>
    </w:p>
    <w:p w:rsidR="003B118A" w:rsidRPr="007653CA" w:rsidRDefault="003B118A" w:rsidP="003B118A">
      <w:pPr>
        <w:ind w:left="357"/>
        <w:jc w:val="both"/>
        <w:rPr>
          <w:color w:val="auto"/>
        </w:rPr>
      </w:pPr>
    </w:p>
    <w:p w:rsidR="00240DEA" w:rsidRPr="007653CA" w:rsidRDefault="00C40A95">
      <w:pPr>
        <w:numPr>
          <w:ilvl w:val="0"/>
          <w:numId w:val="16"/>
        </w:numPr>
        <w:jc w:val="both"/>
        <w:rPr>
          <w:color w:val="auto"/>
        </w:rPr>
      </w:pPr>
      <w:r w:rsidRPr="007653CA">
        <w:rPr>
          <w:color w:val="auto"/>
        </w:rPr>
        <w:lastRenderedPageBreak/>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Pr="007653CA" w:rsidRDefault="00240DEA">
      <w:pPr>
        <w:jc w:val="both"/>
        <w:rPr>
          <w:color w:val="auto"/>
        </w:rPr>
      </w:pPr>
    </w:p>
    <w:p w:rsidR="00240DEA" w:rsidRPr="007653CA" w:rsidRDefault="00C40A95">
      <w:pPr>
        <w:numPr>
          <w:ilvl w:val="0"/>
          <w:numId w:val="16"/>
        </w:numPr>
        <w:jc w:val="both"/>
        <w:rPr>
          <w:color w:val="auto"/>
        </w:rPr>
      </w:pPr>
      <w:r w:rsidRPr="007653CA">
        <w:rPr>
          <w:color w:val="auto"/>
        </w:rPr>
        <w:t xml:space="preserve"> V průběhu krátkých přestávek zůstávají žáci ve třídě mimo případy osobní potřeby. O hlavní dopolední přestávce</w:t>
      </w:r>
      <w:r w:rsidR="009A3484" w:rsidRPr="007653CA">
        <w:rPr>
          <w:color w:val="auto"/>
        </w:rPr>
        <w:t xml:space="preserve"> a polední přestávce</w:t>
      </w:r>
      <w:r w:rsidRPr="007653CA">
        <w:rPr>
          <w:color w:val="auto"/>
        </w:rPr>
        <w:t xml:space="preserve"> mohou žáci opustit třídu a </w:t>
      </w:r>
      <w:r w:rsidR="009A3484" w:rsidRPr="007653CA">
        <w:rPr>
          <w:color w:val="auto"/>
        </w:rPr>
        <w:t>zdržovat se na chodbě, nebo  ve vstupním prostoru školy,</w:t>
      </w:r>
      <w:r w:rsidRPr="007653CA">
        <w:rPr>
          <w:color w:val="auto"/>
        </w:rPr>
        <w:t xml:space="preserve"> či IT koutku. O této přestávce není dovoleno žákům opustit budovu školy. </w:t>
      </w:r>
      <w:r w:rsidR="006B0E3B" w:rsidRPr="007653CA">
        <w:rPr>
          <w:color w:val="auto"/>
        </w:rPr>
        <w:t xml:space="preserve">Žáci  nemohou opustit školu ani o polední přestávce tj. od 11:40 hod. do 12:10 hod. Škola je uzamčená a to od 8:00 hod. do 17:00 hod. </w:t>
      </w:r>
      <w:r w:rsidR="009A3484" w:rsidRPr="007653CA">
        <w:rPr>
          <w:color w:val="auto"/>
        </w:rPr>
        <w:t xml:space="preserve">a to  z důvodu bezpečnostní situace. </w:t>
      </w:r>
      <w:r w:rsidR="006B0E3B" w:rsidRPr="007653CA">
        <w:rPr>
          <w:color w:val="auto"/>
        </w:rPr>
        <w:t>Žáci mohou opustit školu pouze se souhlasem učitele, nebo, na potvrzenou propustku od rodičů.</w:t>
      </w:r>
      <w:r w:rsidR="004130F5" w:rsidRPr="007653CA">
        <w:rPr>
          <w:color w:val="auto"/>
        </w:rPr>
        <w:t xml:space="preserve"> </w:t>
      </w:r>
      <w:r w:rsidRPr="007653CA">
        <w:rPr>
          <w:color w:val="auto"/>
        </w:rPr>
        <w:t>V průběhu přestávek jsou žáci povinni se chovat ukázněně, dbát o svou bezpečnost a ochranu zdraví a dbát pokynů dozorujících pedagogů.</w:t>
      </w:r>
    </w:p>
    <w:p w:rsidR="00240DEA" w:rsidRPr="007653CA" w:rsidRDefault="00240DEA">
      <w:pPr>
        <w:ind w:left="360"/>
        <w:jc w:val="both"/>
        <w:rPr>
          <w:color w:val="auto"/>
        </w:rPr>
      </w:pPr>
    </w:p>
    <w:p w:rsidR="00240DEA" w:rsidRPr="007653CA" w:rsidRDefault="00C40A95">
      <w:pPr>
        <w:numPr>
          <w:ilvl w:val="0"/>
          <w:numId w:val="16"/>
        </w:numPr>
        <w:jc w:val="both"/>
        <w:rPr>
          <w:color w:val="auto"/>
        </w:rPr>
      </w:pPr>
      <w:r w:rsidRPr="007653CA">
        <w:rPr>
          <w:color w:val="auto"/>
        </w:rPr>
        <w:t>Pořádková služba o každé přestávce připraví třídu na další vyučovací hodinu (čistá tabule, křída, popisovače, apod.). Pro učební pomůcky chodí pouze určení žáci, a to obvykle na konci přestávky.</w:t>
      </w:r>
    </w:p>
    <w:p w:rsidR="00240DEA" w:rsidRPr="007653CA" w:rsidRDefault="00240DEA">
      <w:pPr>
        <w:jc w:val="both"/>
        <w:rPr>
          <w:color w:val="auto"/>
        </w:rPr>
      </w:pPr>
    </w:p>
    <w:p w:rsidR="00240DEA" w:rsidRPr="007653CA" w:rsidRDefault="00C40A95">
      <w:pPr>
        <w:numPr>
          <w:ilvl w:val="0"/>
          <w:numId w:val="16"/>
        </w:numPr>
        <w:jc w:val="both"/>
        <w:rPr>
          <w:color w:val="auto"/>
        </w:rPr>
      </w:pPr>
      <w:r w:rsidRPr="007653CA">
        <w:rPr>
          <w:color w:val="auto"/>
        </w:rPr>
        <w:t>Běžný úklid třídy se provádí podle pokynů vyučujících. Stálou výzdobu a úpravu nástěnek ve třídě schvaluje třídní učitel, v odborných učebnách příslušný správce učebny.</w:t>
      </w:r>
    </w:p>
    <w:p w:rsidR="00240DEA" w:rsidRPr="007653CA" w:rsidRDefault="00240DEA">
      <w:pPr>
        <w:jc w:val="both"/>
        <w:rPr>
          <w:color w:val="auto"/>
        </w:rPr>
      </w:pPr>
    </w:p>
    <w:p w:rsidR="00240DEA" w:rsidRPr="007653CA" w:rsidRDefault="00C40A95">
      <w:pPr>
        <w:numPr>
          <w:ilvl w:val="0"/>
          <w:numId w:val="16"/>
        </w:numPr>
        <w:jc w:val="both"/>
        <w:rPr>
          <w:color w:val="auto"/>
        </w:rPr>
      </w:pPr>
      <w:r w:rsidRPr="007653CA">
        <w:rPr>
          <w:color w:val="auto"/>
        </w:rP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Pr="007653CA" w:rsidRDefault="00240DEA">
      <w:pPr>
        <w:jc w:val="both"/>
        <w:rPr>
          <w:color w:val="auto"/>
        </w:rPr>
      </w:pPr>
    </w:p>
    <w:p w:rsidR="00240DEA" w:rsidRPr="007653CA" w:rsidRDefault="00C40A95">
      <w:pPr>
        <w:numPr>
          <w:ilvl w:val="0"/>
          <w:numId w:val="16"/>
        </w:numPr>
        <w:jc w:val="both"/>
        <w:rPr>
          <w:color w:val="auto"/>
        </w:rPr>
      </w:pPr>
      <w:r w:rsidRPr="007653CA">
        <w:rPr>
          <w:color w:val="auto"/>
        </w:rP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Pr="007653CA" w:rsidRDefault="00240DEA">
      <w:pPr>
        <w:jc w:val="both"/>
        <w:rPr>
          <w:color w:val="auto"/>
          <w:sz w:val="18"/>
        </w:rPr>
      </w:pPr>
    </w:p>
    <w:p w:rsidR="00240DEA" w:rsidRPr="007653CA" w:rsidRDefault="00C40A95">
      <w:pPr>
        <w:numPr>
          <w:ilvl w:val="0"/>
          <w:numId w:val="17"/>
        </w:numPr>
        <w:jc w:val="both"/>
        <w:rPr>
          <w:color w:val="auto"/>
        </w:rPr>
      </w:pPr>
      <w:r w:rsidRPr="007653CA">
        <w:rPr>
          <w:color w:val="auto"/>
        </w:rPr>
        <w:t xml:space="preserve">Žákům je dovolen vstup do ředitelny, sborovny a kabinetů školy pouze na vyzvání ředitele školy, jeho zástupce nebo učitele. </w:t>
      </w:r>
    </w:p>
    <w:p w:rsidR="00240DEA" w:rsidRPr="007653CA" w:rsidRDefault="00240DEA">
      <w:pPr>
        <w:ind w:left="360"/>
        <w:jc w:val="both"/>
        <w:rPr>
          <w:color w:val="auto"/>
        </w:rPr>
      </w:pPr>
    </w:p>
    <w:p w:rsidR="00240DEA" w:rsidRPr="007653CA" w:rsidRDefault="00C40A95">
      <w:pPr>
        <w:numPr>
          <w:ilvl w:val="0"/>
          <w:numId w:val="17"/>
        </w:numPr>
        <w:jc w:val="both"/>
        <w:rPr>
          <w:color w:val="auto"/>
        </w:rPr>
      </w:pPr>
      <w:r w:rsidRPr="007653CA">
        <w:rPr>
          <w:color w:val="auto"/>
        </w:rPr>
        <w:t xml:space="preserve">Do kanceláře sekretariátu ředitele školy vstupují žáci jednotlivě, a to pouze v úředních hodinách. </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17"/>
        </w:numPr>
        <w:jc w:val="both"/>
        <w:rPr>
          <w:color w:val="auto"/>
        </w:rPr>
      </w:pPr>
      <w:r w:rsidRPr="007653CA">
        <w:rPr>
          <w:color w:val="auto"/>
        </w:rPr>
        <w:t>Žák, který se z vážných důvodů nemohl připravit na některý z vyučovacích předmětů, se omluví vyučujícímu na počátku vyučovací hodiny.</w:t>
      </w:r>
    </w:p>
    <w:p w:rsidR="00240DEA" w:rsidRPr="007653CA" w:rsidRDefault="00240DEA">
      <w:pPr>
        <w:jc w:val="both"/>
        <w:rPr>
          <w:color w:val="auto"/>
        </w:rPr>
      </w:pPr>
    </w:p>
    <w:p w:rsidR="00240DEA" w:rsidRPr="007653CA" w:rsidRDefault="00C40A95">
      <w:pPr>
        <w:numPr>
          <w:ilvl w:val="0"/>
          <w:numId w:val="17"/>
        </w:numPr>
        <w:jc w:val="both"/>
        <w:rPr>
          <w:color w:val="auto"/>
        </w:rPr>
      </w:pPr>
      <w:r w:rsidRPr="007653CA">
        <w:rPr>
          <w:color w:val="auto"/>
        </w:rPr>
        <w:t>Žákům školy je zakázáno do objektu školy a na výuku</w:t>
      </w:r>
    </w:p>
    <w:p w:rsidR="00240DEA" w:rsidRPr="007653CA" w:rsidRDefault="00240DEA">
      <w:pPr>
        <w:jc w:val="both"/>
        <w:rPr>
          <w:color w:val="auto"/>
        </w:rPr>
      </w:pPr>
    </w:p>
    <w:p w:rsidR="00240DEA" w:rsidRPr="007653CA" w:rsidRDefault="00C40A95">
      <w:pPr>
        <w:numPr>
          <w:ilvl w:val="1"/>
          <w:numId w:val="17"/>
        </w:numPr>
        <w:jc w:val="both"/>
        <w:rPr>
          <w:color w:val="auto"/>
        </w:rPr>
      </w:pPr>
      <w:r w:rsidRPr="007653CA">
        <w:rPr>
          <w:color w:val="auto"/>
        </w:rPr>
        <w:t>nosit zbraně, výbušniny a jiné nebezpečné předměty</w:t>
      </w:r>
      <w:r w:rsidR="006B0E3B" w:rsidRPr="007653CA">
        <w:rPr>
          <w:color w:val="auto"/>
        </w:rPr>
        <w:t xml:space="preserve"> /nože, </w:t>
      </w:r>
      <w:proofErr w:type="spellStart"/>
      <w:r w:rsidR="006B0E3B" w:rsidRPr="007653CA">
        <w:rPr>
          <w:color w:val="auto"/>
        </w:rPr>
        <w:t>bezp</w:t>
      </w:r>
      <w:proofErr w:type="spellEnd"/>
      <w:r w:rsidR="006B0E3B" w:rsidRPr="007653CA">
        <w:rPr>
          <w:color w:val="auto"/>
        </w:rPr>
        <w:t xml:space="preserve">. </w:t>
      </w:r>
      <w:proofErr w:type="gramStart"/>
      <w:r w:rsidR="006B0E3B" w:rsidRPr="007653CA">
        <w:rPr>
          <w:color w:val="auto"/>
        </w:rPr>
        <w:t>spreje</w:t>
      </w:r>
      <w:proofErr w:type="gramEnd"/>
      <w:r w:rsidR="006B0E3B" w:rsidRPr="007653CA">
        <w:rPr>
          <w:color w:val="auto"/>
        </w:rPr>
        <w:t xml:space="preserve"> a pod</w:t>
      </w:r>
      <w:r w:rsidRPr="007653CA">
        <w:rPr>
          <w:color w:val="auto"/>
        </w:rPr>
        <w:t>.</w:t>
      </w:r>
    </w:p>
    <w:p w:rsidR="00240DEA" w:rsidRPr="007653CA" w:rsidRDefault="00C40A95">
      <w:pPr>
        <w:numPr>
          <w:ilvl w:val="1"/>
          <w:numId w:val="17"/>
        </w:numPr>
        <w:jc w:val="both"/>
        <w:rPr>
          <w:color w:val="auto"/>
        </w:rPr>
      </w:pPr>
      <w:r w:rsidRPr="007653CA">
        <w:rPr>
          <w:color w:val="auto"/>
        </w:rPr>
        <w:t>při výuce používat mobilní telefony, vysílačky a jiné elektronické přístroje.</w:t>
      </w:r>
    </w:p>
    <w:p w:rsidR="00240DEA" w:rsidRPr="007653CA" w:rsidRDefault="00C40A95">
      <w:pPr>
        <w:numPr>
          <w:ilvl w:val="1"/>
          <w:numId w:val="17"/>
        </w:numPr>
        <w:jc w:val="both"/>
        <w:rPr>
          <w:color w:val="auto"/>
        </w:rPr>
      </w:pPr>
      <w:r w:rsidRPr="007653CA">
        <w:rPr>
          <w:color w:val="auto"/>
        </w:rPr>
        <w:t xml:space="preserve">používat při výuce bez svolení vyučujícího přenosné počítače a jiná záznamová zařízení,  </w:t>
      </w:r>
    </w:p>
    <w:p w:rsidR="00240DEA" w:rsidRPr="007653CA" w:rsidRDefault="00C40A95">
      <w:pPr>
        <w:numPr>
          <w:ilvl w:val="1"/>
          <w:numId w:val="17"/>
        </w:numPr>
        <w:jc w:val="both"/>
        <w:rPr>
          <w:color w:val="auto"/>
        </w:rPr>
      </w:pPr>
      <w:r w:rsidRPr="007653CA">
        <w:rPr>
          <w:color w:val="auto"/>
        </w:rPr>
        <w:t>používat a přinášet další pře</w:t>
      </w:r>
      <w:r w:rsidR="00CC3AC4" w:rsidRPr="007653CA">
        <w:rPr>
          <w:color w:val="auto"/>
        </w:rPr>
        <w:t>dměty, které nesouvisí s výukou</w:t>
      </w:r>
      <w:r w:rsidRPr="007653CA">
        <w:rPr>
          <w:color w:val="auto"/>
        </w:rPr>
        <w:t xml:space="preserve"> nebo ruší pozornost o</w:t>
      </w:r>
      <w:r w:rsidR="00CC3AC4" w:rsidRPr="007653CA">
        <w:rPr>
          <w:color w:val="auto"/>
        </w:rPr>
        <w:t>statních žáků při průběhu výuky</w:t>
      </w:r>
      <w:r w:rsidRPr="007653CA">
        <w:rPr>
          <w:color w:val="auto"/>
        </w:rPr>
        <w:t xml:space="preserve"> nebo mohou ohrozit život, zdraví lidí a majetek.</w:t>
      </w:r>
    </w:p>
    <w:p w:rsidR="00240DEA" w:rsidRPr="007653CA" w:rsidRDefault="00240DEA">
      <w:pPr>
        <w:jc w:val="both"/>
        <w:rPr>
          <w:color w:val="auto"/>
        </w:rPr>
      </w:pPr>
    </w:p>
    <w:p w:rsidR="00240DEA" w:rsidRPr="007653CA" w:rsidRDefault="00C40A95">
      <w:pPr>
        <w:numPr>
          <w:ilvl w:val="0"/>
          <w:numId w:val="17"/>
        </w:numPr>
        <w:jc w:val="both"/>
        <w:rPr>
          <w:color w:val="auto"/>
        </w:rPr>
      </w:pPr>
      <w:r w:rsidRPr="007653CA">
        <w:rPr>
          <w:color w:val="auto"/>
        </w:rP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7653CA" w:rsidRDefault="00C40A95">
      <w:pPr>
        <w:numPr>
          <w:ilvl w:val="0"/>
          <w:numId w:val="17"/>
        </w:numPr>
        <w:jc w:val="both"/>
        <w:rPr>
          <w:color w:val="auto"/>
        </w:rPr>
      </w:pPr>
      <w:r w:rsidRPr="007653CA">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7653CA" w:rsidRDefault="00C40A95">
      <w:pPr>
        <w:numPr>
          <w:ilvl w:val="0"/>
          <w:numId w:val="17"/>
        </w:numPr>
        <w:jc w:val="both"/>
        <w:rPr>
          <w:color w:val="auto"/>
        </w:rPr>
      </w:pPr>
      <w:r w:rsidRPr="007653CA">
        <w:rPr>
          <w:color w:val="auto"/>
        </w:rPr>
        <w:t>Vyučující má povinnost toto kontrolovat  v rámci výuky, ale i mimo výuku</w:t>
      </w:r>
      <w:r w:rsidR="00CC3AC4" w:rsidRPr="007653CA">
        <w:rPr>
          <w:color w:val="auto"/>
        </w:rPr>
        <w:t>,</w:t>
      </w:r>
      <w:r w:rsidRPr="007653CA">
        <w:rPr>
          <w:color w:val="auto"/>
        </w:rPr>
        <w:t xml:space="preserve"> a zjistí </w:t>
      </w:r>
      <w:proofErr w:type="spellStart"/>
      <w:r w:rsidRPr="007653CA">
        <w:rPr>
          <w:color w:val="auto"/>
        </w:rPr>
        <w:t>-li</w:t>
      </w:r>
      <w:proofErr w:type="spellEnd"/>
      <w:r w:rsidRPr="007653CA">
        <w:rPr>
          <w:color w:val="auto"/>
        </w:rPr>
        <w:t xml:space="preserve"> jakékoliv porušení bodu 20, toto</w:t>
      </w:r>
      <w:r w:rsidR="00CC3AC4" w:rsidRPr="007653CA">
        <w:rPr>
          <w:color w:val="auto"/>
        </w:rPr>
        <w:t xml:space="preserve"> musí</w:t>
      </w:r>
      <w:r w:rsidRPr="007653CA">
        <w:rPr>
          <w:color w:val="auto"/>
        </w:rPr>
        <w:t xml:space="preserve">  neprodleně řešit a oznámit řediteli školy, nebo zástupkyni ředitele školy.</w:t>
      </w:r>
    </w:p>
    <w:p w:rsidR="00240DEA" w:rsidRPr="007653CA" w:rsidRDefault="00240DEA">
      <w:pPr>
        <w:pStyle w:val="Zkladntextodsazen3"/>
        <w:ind w:left="0"/>
        <w:rPr>
          <w:color w:val="auto"/>
          <w:sz w:val="24"/>
        </w:rPr>
      </w:pPr>
    </w:p>
    <w:p w:rsidR="00240DEA" w:rsidRPr="007653CA" w:rsidRDefault="00C40A95">
      <w:pPr>
        <w:pStyle w:val="Nadpis3"/>
        <w:rPr>
          <w:b/>
          <w:color w:val="auto"/>
          <w:sz w:val="20"/>
        </w:rPr>
      </w:pPr>
      <w:r w:rsidRPr="007653CA">
        <w:rPr>
          <w:b/>
          <w:color w:val="auto"/>
          <w:sz w:val="20"/>
        </w:rPr>
        <w:t>Článek 4</w:t>
      </w:r>
    </w:p>
    <w:p w:rsidR="00240DEA" w:rsidRPr="007653CA" w:rsidRDefault="00C40A95">
      <w:pPr>
        <w:pStyle w:val="Nadpis4"/>
        <w:rPr>
          <w:color w:val="auto"/>
          <w:sz w:val="20"/>
          <w:u w:val="none"/>
        </w:rPr>
      </w:pPr>
      <w:r w:rsidRPr="007653CA">
        <w:rPr>
          <w:color w:val="auto"/>
          <w:sz w:val="20"/>
          <w:u w:val="none"/>
        </w:rPr>
        <w:t>Nepřítomnost žáků na vyučování</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5"/>
        </w:numPr>
        <w:jc w:val="both"/>
        <w:rPr>
          <w:color w:val="auto"/>
        </w:rPr>
      </w:pPr>
      <w:r w:rsidRPr="007653CA">
        <w:rPr>
          <w:color w:val="auto"/>
        </w:rPr>
        <w:t xml:space="preserve">Základní povinností žáka je docházet do školy pravidelně a včas podle stanoveného rozvrhu hodin a zúčastňovat se výuky všech povinných předmětů. </w:t>
      </w:r>
    </w:p>
    <w:p w:rsidR="00240DEA" w:rsidRPr="007653CA" w:rsidRDefault="00240DEA">
      <w:pPr>
        <w:jc w:val="both"/>
        <w:rPr>
          <w:color w:val="auto"/>
        </w:rPr>
      </w:pPr>
    </w:p>
    <w:p w:rsidR="00240DEA" w:rsidRPr="007653CA" w:rsidRDefault="00C40A95">
      <w:pPr>
        <w:numPr>
          <w:ilvl w:val="0"/>
          <w:numId w:val="5"/>
        </w:numPr>
        <w:jc w:val="both"/>
        <w:rPr>
          <w:color w:val="auto"/>
        </w:rPr>
      </w:pPr>
      <w:r w:rsidRPr="007653CA">
        <w:rPr>
          <w:color w:val="auto"/>
        </w:rPr>
        <w:t>Nemůže-li se žák zúčastnit vyučování, může</w:t>
      </w:r>
      <w:r w:rsidR="00CC3AC4" w:rsidRPr="007653CA">
        <w:rPr>
          <w:color w:val="auto"/>
        </w:rPr>
        <w:t>,</w:t>
      </w:r>
      <w:r w:rsidRPr="007653CA">
        <w:rPr>
          <w:color w:val="auto"/>
        </w:rPr>
        <w:t xml:space="preserve"> je-li nezletilý (jeho zákonný zástupce)</w:t>
      </w:r>
      <w:r w:rsidR="00CC3AC4" w:rsidRPr="007653CA">
        <w:rPr>
          <w:color w:val="auto"/>
        </w:rPr>
        <w:t>,</w:t>
      </w:r>
      <w:r w:rsidRPr="007653CA">
        <w:rPr>
          <w:color w:val="auto"/>
        </w:rP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Pr="007653CA" w:rsidRDefault="00240DEA">
      <w:pPr>
        <w:jc w:val="both"/>
        <w:rPr>
          <w:color w:val="auto"/>
        </w:rPr>
      </w:pPr>
    </w:p>
    <w:p w:rsidR="00240DEA" w:rsidRPr="007653CA" w:rsidRDefault="00C40A95">
      <w:pPr>
        <w:ind w:left="709"/>
        <w:jc w:val="both"/>
        <w:rPr>
          <w:color w:val="auto"/>
        </w:rPr>
      </w:pPr>
      <w:r w:rsidRPr="007653CA">
        <w:rPr>
          <w:color w:val="auto"/>
        </w:rPr>
        <w:t xml:space="preserve">Nepředvídanou nepřítomnost žáka ve vyučování je povinen žák (je-li nezletilý, jeho zákonný zástupce) </w:t>
      </w:r>
      <w:bookmarkStart w:id="1" w:name="p67-2"/>
      <w:bookmarkEnd w:id="1"/>
      <w:r w:rsidRPr="007653CA">
        <w:rPr>
          <w:color w:val="auto"/>
        </w:rP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rsidRPr="007653CA">
        <w:rPr>
          <w:color w:val="auto"/>
        </w:rPr>
        <w:t xml:space="preserve"> Zletilí žáci si omlouvají svou nepřítomnost sami.</w:t>
      </w:r>
    </w:p>
    <w:p w:rsidR="00240DEA" w:rsidRPr="007653CA" w:rsidRDefault="00240DEA">
      <w:pPr>
        <w:ind w:left="709"/>
        <w:rPr>
          <w:color w:val="auto"/>
        </w:rPr>
      </w:pPr>
    </w:p>
    <w:p w:rsidR="00240DEA" w:rsidRPr="007653CA" w:rsidRDefault="00C40A95">
      <w:pPr>
        <w:numPr>
          <w:ilvl w:val="0"/>
          <w:numId w:val="5"/>
        </w:numPr>
        <w:jc w:val="both"/>
        <w:rPr>
          <w:color w:val="auto"/>
        </w:rPr>
      </w:pPr>
      <w:r w:rsidRPr="007653CA">
        <w:rPr>
          <w:color w:val="auto"/>
        </w:rPr>
        <w:t>Jestliže se žák neúčastní po dobu nejméně 5 vyučovacích dnů vyučování a jeho neúčast není omluvena, vyzve ředitel školy, nebo jeho zástupce písemně zletilého žáka</w:t>
      </w:r>
      <w:r w:rsidR="00CC3AC4" w:rsidRPr="007653CA">
        <w:rPr>
          <w:color w:val="auto"/>
        </w:rPr>
        <w:t>,</w:t>
      </w:r>
      <w:r w:rsidRPr="007653CA">
        <w:rPr>
          <w:color w:val="auto"/>
        </w:rP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rsidRPr="007653CA">
        <w:rPr>
          <w:color w:val="auto"/>
        </w:rPr>
        <w:t xml:space="preserve"> </w:t>
      </w:r>
      <w:r w:rsidRPr="007653CA">
        <w:rPr>
          <w:color w:val="auto"/>
        </w:rPr>
        <w:t>nenastoupí</w:t>
      </w:r>
      <w:r w:rsidR="00CC3AC4" w:rsidRPr="007653CA">
        <w:rPr>
          <w:color w:val="auto"/>
        </w:rPr>
        <w:t>,</w:t>
      </w:r>
      <w:r w:rsidRPr="007653CA">
        <w:rPr>
          <w:color w:val="auto"/>
        </w:rPr>
        <w:t xml:space="preserve"> nebo nedoloží důvod nepřítomnosti</w:t>
      </w:r>
      <w:r w:rsidR="00CC3AC4" w:rsidRPr="007653CA">
        <w:rPr>
          <w:color w:val="auto"/>
        </w:rPr>
        <w:t>,</w:t>
      </w:r>
      <w:r w:rsidRPr="007653CA">
        <w:rPr>
          <w:color w:val="auto"/>
        </w:rPr>
        <w:t xml:space="preserve"> se posuzuje</w:t>
      </w:r>
      <w:r w:rsidR="00CC3AC4" w:rsidRPr="007653CA">
        <w:rPr>
          <w:color w:val="auto"/>
        </w:rPr>
        <w:t>,</w:t>
      </w:r>
      <w:r w:rsidRPr="007653CA">
        <w:rPr>
          <w:color w:val="auto"/>
        </w:rPr>
        <w:t xml:space="preserve"> jako by vzdělávání (studia) zanechal posledním dnem této lhůty; tímto dnem přestává být žákem školy.</w:t>
      </w:r>
    </w:p>
    <w:p w:rsidR="00240DEA" w:rsidRPr="007653CA" w:rsidRDefault="00240DEA">
      <w:pPr>
        <w:jc w:val="both"/>
        <w:rPr>
          <w:color w:val="auto"/>
        </w:rPr>
      </w:pPr>
    </w:p>
    <w:p w:rsidR="00240DEA" w:rsidRPr="007653CA" w:rsidRDefault="00C40A95">
      <w:pPr>
        <w:pStyle w:val="Normlnweb"/>
        <w:spacing w:after="0"/>
        <w:ind w:left="644" w:firstLine="31"/>
        <w:jc w:val="both"/>
        <w:rPr>
          <w:color w:val="auto"/>
          <w:sz w:val="20"/>
          <w:szCs w:val="20"/>
        </w:rPr>
      </w:pPr>
      <w:r w:rsidRPr="007653CA">
        <w:rPr>
          <w:color w:val="auto"/>
          <w:sz w:val="20"/>
          <w:szCs w:val="20"/>
        </w:rPr>
        <w:t>Nepřítomnost žáka ve vyučování, zejména ze zdr</w:t>
      </w:r>
      <w:r w:rsidR="00CC3AC4" w:rsidRPr="007653CA">
        <w:rPr>
          <w:color w:val="auto"/>
          <w:sz w:val="20"/>
          <w:szCs w:val="20"/>
        </w:rPr>
        <w:t>avotních, ze závažných osobních</w:t>
      </w:r>
      <w:r w:rsidRPr="007653CA">
        <w:rPr>
          <w:color w:val="auto"/>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Žáci jsou povinni důsledně předkládat omluvy zameškaných hodin třídnímu učiteli, tak jak je to stanoveno ve školním řádu. 7 dnů za pololetí je možno mít omluveno od rodiče, (rodinné důvody, nevolnost, teplota…), v případě zletilých žáků si mohou nepřítomnost omluvit sami. Ostatní absence bude potvrzena </w:t>
      </w:r>
      <w:proofErr w:type="gramStart"/>
      <w:r w:rsidRPr="007653CA">
        <w:rPr>
          <w:color w:val="auto"/>
          <w:sz w:val="20"/>
          <w:szCs w:val="20"/>
        </w:rPr>
        <w:t>razítkem ( lékař</w:t>
      </w:r>
      <w:proofErr w:type="gramEnd"/>
      <w:r w:rsidRPr="007653CA">
        <w:rPr>
          <w:color w:val="auto"/>
          <w:sz w:val="20"/>
          <w:szCs w:val="20"/>
        </w:rPr>
        <w:t>, úřední jednání…) a důsledně kontrolována třídním učitelem.</w:t>
      </w:r>
    </w:p>
    <w:p w:rsidR="00240DEA" w:rsidRPr="007653CA" w:rsidRDefault="00C40A95">
      <w:pPr>
        <w:pStyle w:val="Normlnweb"/>
        <w:spacing w:after="0"/>
        <w:ind w:left="644" w:firstLine="45"/>
        <w:jc w:val="both"/>
        <w:rPr>
          <w:color w:val="auto"/>
          <w:sz w:val="20"/>
          <w:szCs w:val="20"/>
        </w:rPr>
      </w:pPr>
      <w:r w:rsidRPr="007653CA">
        <w:rPr>
          <w:color w:val="auto"/>
          <w:sz w:val="20"/>
          <w:szCs w:val="20"/>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5"/>
        </w:numPr>
        <w:jc w:val="both"/>
        <w:rPr>
          <w:color w:val="auto"/>
        </w:rPr>
      </w:pPr>
      <w:r w:rsidRPr="007653CA">
        <w:rPr>
          <w:color w:val="auto"/>
        </w:rPr>
        <w:t>V odůvodněných případech může třídní učitel rozhodnout, že bude akceptovat v případě nemocnosti žáka (nezletilého i zletilého) pouze omluvenky od lékaře a v případě osobních či rodinných důvodů omluvenku od</w:t>
      </w:r>
      <w:r w:rsidR="003B118A" w:rsidRPr="007653CA">
        <w:rPr>
          <w:color w:val="auto"/>
        </w:rPr>
        <w:t xml:space="preserve"> zákonného zástupce</w:t>
      </w:r>
      <w:r w:rsidRPr="007653CA">
        <w:rPr>
          <w:color w:val="auto"/>
        </w:rPr>
        <w:t>, když  je žák zletilý</w:t>
      </w:r>
      <w:r w:rsidR="00CC3AC4" w:rsidRPr="007653CA">
        <w:rPr>
          <w:color w:val="auto"/>
        </w:rPr>
        <w:t>,</w:t>
      </w:r>
      <w:r w:rsidRPr="007653CA">
        <w:rPr>
          <w:color w:val="auto"/>
        </w:rPr>
        <w:t xml:space="preserve"> je povinen předložit omluvenku sám.</w:t>
      </w:r>
    </w:p>
    <w:p w:rsidR="00240DEA" w:rsidRPr="007653CA" w:rsidRDefault="00240DEA">
      <w:pPr>
        <w:ind w:left="644"/>
        <w:jc w:val="both"/>
        <w:rPr>
          <w:color w:val="auto"/>
        </w:rPr>
      </w:pPr>
    </w:p>
    <w:p w:rsidR="00240DEA" w:rsidRPr="007653CA" w:rsidRDefault="00C40A95">
      <w:pPr>
        <w:ind w:left="644"/>
        <w:jc w:val="both"/>
        <w:rPr>
          <w:color w:val="auto"/>
        </w:rPr>
      </w:pPr>
      <w:r w:rsidRPr="007653CA">
        <w:rPr>
          <w:color w:val="auto"/>
        </w:rPr>
        <w:t>Jako neomluvená hodina (více hodin) se posuzuje i pozdní příchod, není-li průkazně zdůvodněn objektivní příčinou</w:t>
      </w:r>
      <w:r w:rsidR="00CC3AC4" w:rsidRPr="007653CA">
        <w:rPr>
          <w:color w:val="auto"/>
        </w:rPr>
        <w:t>,</w:t>
      </w:r>
      <w:r w:rsidRPr="007653CA">
        <w:rPr>
          <w:color w:val="auto"/>
        </w:rPr>
        <w:t xml:space="preserve"> např. potvrzením o zpoždění vlaku, autobusu, přerušením městské hromadné dopravy apod.</w:t>
      </w:r>
    </w:p>
    <w:p w:rsidR="00240DEA" w:rsidRPr="007653CA" w:rsidRDefault="00240DEA">
      <w:pPr>
        <w:ind w:left="360"/>
        <w:jc w:val="both"/>
        <w:rPr>
          <w:color w:val="auto"/>
        </w:rPr>
      </w:pPr>
    </w:p>
    <w:p w:rsidR="00240DEA" w:rsidRPr="007653CA" w:rsidRDefault="00C40A95">
      <w:pPr>
        <w:ind w:left="644"/>
        <w:jc w:val="both"/>
        <w:rPr>
          <w:color w:val="auto"/>
        </w:rPr>
      </w:pPr>
      <w:r w:rsidRPr="007653CA">
        <w:rPr>
          <w:color w:val="auto"/>
        </w:rPr>
        <w:t>Přijde-li žák do školy po zahájení vyučovací hodiny, po vstupu do třídy se vyučujícímu omluví. Při tom dbá, aby co nejméně rušil ostatní spolužáky.</w:t>
      </w:r>
    </w:p>
    <w:p w:rsidR="00240DEA" w:rsidRPr="007653CA" w:rsidRDefault="00240DEA">
      <w:pPr>
        <w:ind w:left="360"/>
        <w:jc w:val="both"/>
        <w:rPr>
          <w:color w:val="auto"/>
        </w:rPr>
      </w:pPr>
    </w:p>
    <w:p w:rsidR="00240DEA" w:rsidRPr="007653CA" w:rsidRDefault="00C40A95">
      <w:pPr>
        <w:ind w:left="360"/>
        <w:jc w:val="both"/>
        <w:rPr>
          <w:color w:val="auto"/>
        </w:rPr>
      </w:pPr>
      <w:r w:rsidRPr="007653CA">
        <w:rPr>
          <w:color w:val="auto"/>
        </w:rPr>
        <w:t xml:space="preserve">     Při zdůvodňování omluvy nutno uvádět konkrétní prověřitelné důvody, nikoli důvody obecného,</w:t>
      </w:r>
    </w:p>
    <w:p w:rsidR="00240DEA" w:rsidRPr="007653CA" w:rsidRDefault="00C40A95">
      <w:pPr>
        <w:ind w:left="360"/>
        <w:jc w:val="both"/>
        <w:rPr>
          <w:color w:val="auto"/>
        </w:rPr>
      </w:pPr>
      <w:r w:rsidRPr="007653CA">
        <w:rPr>
          <w:color w:val="auto"/>
        </w:rPr>
        <w:t xml:space="preserve">     neurčitého charakteru. Rodinné důvody je možné jako omluvu uznat nejvýše třikrát za jedno pololetí.</w:t>
      </w:r>
    </w:p>
    <w:p w:rsidR="00240DEA" w:rsidRPr="007653CA" w:rsidRDefault="00240DEA">
      <w:pPr>
        <w:jc w:val="both"/>
        <w:rPr>
          <w:color w:val="auto"/>
        </w:rPr>
      </w:pPr>
    </w:p>
    <w:p w:rsidR="00240DEA" w:rsidRPr="007653CA" w:rsidRDefault="00C40A95">
      <w:pPr>
        <w:pStyle w:val="Odstavecseseznamem"/>
        <w:numPr>
          <w:ilvl w:val="0"/>
          <w:numId w:val="5"/>
        </w:numPr>
        <w:jc w:val="both"/>
        <w:rPr>
          <w:color w:val="auto"/>
        </w:rPr>
      </w:pPr>
      <w:r w:rsidRPr="007653CA">
        <w:rPr>
          <w:color w:val="auto"/>
        </w:rPr>
        <w:lastRenderedPageBreak/>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sidRPr="007653CA">
        <w:rPr>
          <w:color w:val="auto"/>
        </w:rPr>
        <w:t>,</w:t>
      </w:r>
      <w:r w:rsidRPr="007653CA">
        <w:rPr>
          <w:color w:val="auto"/>
        </w:rPr>
        <w:t xml:space="preserve"> že pokud nastanou podmínky, kdy lze žáka zkoušet z</w:t>
      </w:r>
      <w:r w:rsidR="00CC3AC4" w:rsidRPr="007653CA">
        <w:rPr>
          <w:color w:val="auto"/>
        </w:rPr>
        <w:t> </w:t>
      </w:r>
      <w:r w:rsidRPr="007653CA">
        <w:rPr>
          <w:color w:val="auto"/>
        </w:rPr>
        <w:t>teorie</w:t>
      </w:r>
      <w:r w:rsidR="00CC3AC4" w:rsidRPr="007653CA">
        <w:rPr>
          <w:color w:val="auto"/>
        </w:rPr>
        <w:t>,</w:t>
      </w:r>
      <w:r w:rsidRPr="007653CA">
        <w:rPr>
          <w:color w:val="auto"/>
        </w:rPr>
        <w:t xml:space="preserve"> </w:t>
      </w:r>
      <w:r w:rsidR="00CC3AC4" w:rsidRPr="007653CA">
        <w:rPr>
          <w:color w:val="auto"/>
        </w:rPr>
        <w:t xml:space="preserve"> je z daného předmětu hodnocen</w:t>
      </w:r>
      <w:r w:rsidRPr="007653CA">
        <w:rPr>
          <w:color w:val="auto"/>
        </w:rPr>
        <w:t xml:space="preserve"> žák </w:t>
      </w:r>
      <w:proofErr w:type="gramStart"/>
      <w:r w:rsidRPr="007653CA">
        <w:rPr>
          <w:color w:val="auto"/>
        </w:rPr>
        <w:t>je</w:t>
      </w:r>
      <w:proofErr w:type="gramEnd"/>
      <w:r w:rsidRPr="007653CA">
        <w:rPr>
          <w:color w:val="auto"/>
        </w:rPr>
        <w:t xml:space="preserve"> uvolněn pouze z vykonávání sportovních aktivit, na které se vztahuje lékařská zpráva. Povinností žáka je být fyzicky přítomen na hodinách tělesné výchovy a sebeobrany.</w:t>
      </w:r>
    </w:p>
    <w:p w:rsidR="00240DEA" w:rsidRPr="007653CA" w:rsidRDefault="00240DEA">
      <w:pPr>
        <w:jc w:val="both"/>
        <w:rPr>
          <w:color w:val="auto"/>
        </w:rPr>
      </w:pPr>
    </w:p>
    <w:p w:rsidR="00240DEA" w:rsidRPr="007653CA" w:rsidRDefault="00CC3AC4">
      <w:pPr>
        <w:numPr>
          <w:ilvl w:val="0"/>
          <w:numId w:val="5"/>
        </w:numPr>
        <w:jc w:val="both"/>
        <w:rPr>
          <w:color w:val="auto"/>
        </w:rPr>
      </w:pPr>
      <w:r w:rsidRPr="007653CA">
        <w:rPr>
          <w:color w:val="auto"/>
        </w:rPr>
        <w:t>Dlouhou dob</w:t>
      </w:r>
      <w:r w:rsidR="00C40A95" w:rsidRPr="007653CA">
        <w:rPr>
          <w:color w:val="auto"/>
        </w:rPr>
        <w:t>u, výrazně přesahující dvacet hodin, neomluvenou absenci žáka projedná pedagogická rada školy a ta může navrhnout žákovo vyloučení ze školy.</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5"/>
        </w:numPr>
        <w:jc w:val="both"/>
        <w:rPr>
          <w:color w:val="auto"/>
        </w:rPr>
      </w:pPr>
      <w:r w:rsidRPr="007653CA">
        <w:rPr>
          <w:color w:val="auto"/>
        </w:rP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rsidRPr="007653CA">
        <w:rPr>
          <w:color w:val="auto"/>
        </w:rPr>
        <w:t>hodem ze školy pořádkové službě</w:t>
      </w:r>
      <w:r w:rsidRPr="007653CA">
        <w:rPr>
          <w:color w:val="auto"/>
        </w:rPr>
        <w:t xml:space="preserve">. Opustí-li žák školu bez souhlasu vyučujícího, třídního učitele, vedení školy, pokládají se zameškané hodiny za neomluvené. </w:t>
      </w:r>
    </w:p>
    <w:p w:rsidR="00240DEA" w:rsidRPr="007653CA" w:rsidRDefault="00240DEA">
      <w:pPr>
        <w:ind w:left="284"/>
        <w:jc w:val="both"/>
        <w:rPr>
          <w:color w:val="auto"/>
        </w:rPr>
      </w:pPr>
    </w:p>
    <w:p w:rsidR="00240DEA" w:rsidRPr="007653CA" w:rsidRDefault="00C40A95">
      <w:pPr>
        <w:numPr>
          <w:ilvl w:val="0"/>
          <w:numId w:val="5"/>
        </w:numPr>
        <w:jc w:val="both"/>
        <w:rPr>
          <w:color w:val="auto"/>
        </w:rPr>
      </w:pPr>
      <w:r w:rsidRPr="007653CA">
        <w:rPr>
          <w:color w:val="auto"/>
        </w:rP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Pr="007653CA" w:rsidRDefault="00240DEA">
      <w:pPr>
        <w:jc w:val="both"/>
        <w:rPr>
          <w:color w:val="auto"/>
          <w:sz w:val="18"/>
        </w:rPr>
      </w:pPr>
    </w:p>
    <w:p w:rsidR="00240DEA" w:rsidRPr="007653CA" w:rsidRDefault="00C40A95">
      <w:pPr>
        <w:numPr>
          <w:ilvl w:val="0"/>
          <w:numId w:val="5"/>
        </w:numPr>
        <w:jc w:val="both"/>
        <w:rPr>
          <w:color w:val="auto"/>
        </w:rPr>
      </w:pPr>
      <w:r w:rsidRPr="007653CA">
        <w:rPr>
          <w:color w:val="auto"/>
        </w:rP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Pr="007653CA" w:rsidRDefault="00240DEA">
      <w:pPr>
        <w:pStyle w:val="Nadpis3"/>
        <w:jc w:val="left"/>
        <w:rPr>
          <w:color w:val="auto"/>
          <w:sz w:val="20"/>
        </w:rPr>
      </w:pPr>
    </w:p>
    <w:p w:rsidR="00240DEA" w:rsidRPr="007653CA" w:rsidRDefault="00240DEA">
      <w:pPr>
        <w:rPr>
          <w:color w:val="auto"/>
        </w:rPr>
      </w:pPr>
    </w:p>
    <w:p w:rsidR="00240DEA" w:rsidRPr="007653CA" w:rsidRDefault="00240DEA">
      <w:pPr>
        <w:rPr>
          <w:b/>
          <w:color w:val="auto"/>
        </w:rPr>
      </w:pPr>
    </w:p>
    <w:p w:rsidR="00240DEA" w:rsidRPr="007653CA" w:rsidRDefault="00C40A95">
      <w:pPr>
        <w:jc w:val="center"/>
        <w:rPr>
          <w:b/>
          <w:color w:val="auto"/>
          <w:sz w:val="24"/>
          <w:szCs w:val="24"/>
        </w:rPr>
      </w:pPr>
      <w:r w:rsidRPr="007653CA">
        <w:rPr>
          <w:b/>
          <w:color w:val="auto"/>
          <w:sz w:val="24"/>
          <w:szCs w:val="24"/>
        </w:rPr>
        <w:t>Oddíl III.</w:t>
      </w:r>
    </w:p>
    <w:p w:rsidR="00240DEA" w:rsidRPr="007653CA" w:rsidRDefault="00C40A95">
      <w:pPr>
        <w:jc w:val="center"/>
        <w:rPr>
          <w:b/>
          <w:color w:val="auto"/>
          <w:sz w:val="24"/>
          <w:szCs w:val="24"/>
        </w:rPr>
      </w:pPr>
      <w:r w:rsidRPr="007653CA">
        <w:rPr>
          <w:b/>
          <w:color w:val="auto"/>
          <w:sz w:val="24"/>
          <w:szCs w:val="24"/>
        </w:rPr>
        <w:t>ŽÁCI  NÁSTAVBOVÉHO STUDIA VE TŘÍLETÉ</w:t>
      </w:r>
    </w:p>
    <w:p w:rsidR="00240DEA" w:rsidRPr="007653CA" w:rsidRDefault="00C40A95">
      <w:pPr>
        <w:jc w:val="center"/>
        <w:rPr>
          <w:color w:val="auto"/>
        </w:rPr>
      </w:pPr>
      <w:r w:rsidRPr="007653CA">
        <w:rPr>
          <w:b/>
          <w:color w:val="auto"/>
          <w:sz w:val="24"/>
          <w:szCs w:val="24"/>
        </w:rPr>
        <w:t>DÁLKOVÉ  FORMĚ VZDĚLÁVÁNÍ</w:t>
      </w:r>
    </w:p>
    <w:p w:rsidR="00240DEA" w:rsidRPr="007653CA" w:rsidRDefault="00240DEA">
      <w:pPr>
        <w:rPr>
          <w:color w:val="auto"/>
        </w:rPr>
      </w:pPr>
    </w:p>
    <w:p w:rsidR="00240DEA" w:rsidRPr="007653CA" w:rsidRDefault="00240DEA">
      <w:pPr>
        <w:rPr>
          <w:color w:val="auto"/>
        </w:rPr>
      </w:pPr>
    </w:p>
    <w:p w:rsidR="00240DEA" w:rsidRPr="007653CA" w:rsidRDefault="00C40A95">
      <w:pPr>
        <w:jc w:val="center"/>
        <w:rPr>
          <w:b/>
          <w:color w:val="auto"/>
        </w:rPr>
      </w:pPr>
      <w:r w:rsidRPr="007653CA">
        <w:rPr>
          <w:b/>
          <w:color w:val="auto"/>
        </w:rPr>
        <w:t>Článek 1</w:t>
      </w:r>
    </w:p>
    <w:p w:rsidR="00240DEA" w:rsidRPr="007653CA" w:rsidRDefault="00240DEA">
      <w:pPr>
        <w:rPr>
          <w:color w:val="auto"/>
        </w:rPr>
      </w:pPr>
    </w:p>
    <w:p w:rsidR="00240DEA" w:rsidRPr="007653CA" w:rsidRDefault="00C40A95">
      <w:pPr>
        <w:rPr>
          <w:color w:val="auto"/>
        </w:rPr>
      </w:pPr>
      <w:r w:rsidRPr="007653CA">
        <w:rPr>
          <w:color w:val="auto"/>
        </w:rPr>
        <w:t>Žáky TRIVIS-Střední školy veřejnoprávní Praha, s.r.o. jsou studující ve čtyřletém denním vzdělávání a tříletém dálkovém nástavbovém studiu.</w:t>
      </w:r>
    </w:p>
    <w:p w:rsidR="00240DEA" w:rsidRPr="007653CA" w:rsidRDefault="00240DEA">
      <w:pPr>
        <w:rPr>
          <w:color w:val="auto"/>
        </w:rPr>
      </w:pPr>
    </w:p>
    <w:p w:rsidR="00240DEA" w:rsidRPr="007653CA" w:rsidRDefault="00C40A95">
      <w:pPr>
        <w:rPr>
          <w:color w:val="auto"/>
        </w:rPr>
      </w:pPr>
      <w:r w:rsidRPr="007653CA">
        <w:rPr>
          <w:color w:val="auto"/>
        </w:rPr>
        <w:t>Tento oddíl školního řádu se vztahuje na studující ve tříletém dálkovém nástavbovém studiu.</w:t>
      </w:r>
    </w:p>
    <w:p w:rsidR="00240DEA" w:rsidRPr="007653CA" w:rsidRDefault="00240DEA">
      <w:pPr>
        <w:rPr>
          <w:color w:val="auto"/>
        </w:rPr>
      </w:pPr>
    </w:p>
    <w:p w:rsidR="00240DEA" w:rsidRPr="007653CA" w:rsidRDefault="00C40A95">
      <w:pPr>
        <w:jc w:val="center"/>
        <w:rPr>
          <w:b/>
          <w:color w:val="auto"/>
        </w:rPr>
      </w:pPr>
      <w:r w:rsidRPr="007653CA">
        <w:rPr>
          <w:b/>
          <w:color w:val="auto"/>
        </w:rPr>
        <w:t>Článek 2</w:t>
      </w:r>
    </w:p>
    <w:p w:rsidR="00240DEA" w:rsidRPr="007653CA" w:rsidRDefault="00C40A95">
      <w:pPr>
        <w:jc w:val="center"/>
        <w:rPr>
          <w:b/>
          <w:color w:val="auto"/>
        </w:rPr>
      </w:pPr>
      <w:r w:rsidRPr="007653CA">
        <w:rPr>
          <w:b/>
          <w:color w:val="auto"/>
        </w:rPr>
        <w:t>Práva žáků</w:t>
      </w:r>
    </w:p>
    <w:p w:rsidR="00240DEA" w:rsidRPr="007653CA" w:rsidRDefault="00240DEA">
      <w:pPr>
        <w:rPr>
          <w:color w:val="auto"/>
        </w:rPr>
      </w:pPr>
    </w:p>
    <w:p w:rsidR="00240DEA" w:rsidRPr="007653CA" w:rsidRDefault="00C40A95">
      <w:pPr>
        <w:rPr>
          <w:color w:val="auto"/>
        </w:rPr>
      </w:pPr>
      <w:r w:rsidRPr="007653CA">
        <w:rPr>
          <w:color w:val="auto"/>
        </w:rPr>
        <w:t>Žáci mají právo</w:t>
      </w:r>
    </w:p>
    <w:p w:rsidR="00240DEA" w:rsidRPr="007653CA" w:rsidRDefault="00C40A95">
      <w:pPr>
        <w:numPr>
          <w:ilvl w:val="0"/>
          <w:numId w:val="22"/>
        </w:numPr>
        <w:jc w:val="both"/>
        <w:rPr>
          <w:color w:val="auto"/>
        </w:rPr>
      </w:pPr>
      <w:r w:rsidRPr="007653CA">
        <w:rPr>
          <w:color w:val="auto"/>
        </w:rPr>
        <w:t>na vzdělávání a školské služby podle platného a účinného školského zákona,</w:t>
      </w:r>
    </w:p>
    <w:p w:rsidR="00240DEA" w:rsidRPr="007653CA" w:rsidRDefault="00C40A95">
      <w:pPr>
        <w:numPr>
          <w:ilvl w:val="0"/>
          <w:numId w:val="22"/>
        </w:numPr>
        <w:jc w:val="both"/>
        <w:rPr>
          <w:color w:val="auto"/>
        </w:rPr>
      </w:pPr>
      <w:r w:rsidRPr="007653CA">
        <w:rPr>
          <w:color w:val="auto"/>
        </w:rPr>
        <w:t>být informováni o průběhu a výsledcích svého studia,</w:t>
      </w:r>
    </w:p>
    <w:p w:rsidR="00240DEA" w:rsidRPr="007653CA" w:rsidRDefault="00C40A95">
      <w:pPr>
        <w:numPr>
          <w:ilvl w:val="0"/>
          <w:numId w:val="22"/>
        </w:numPr>
        <w:jc w:val="both"/>
        <w:rPr>
          <w:color w:val="auto"/>
        </w:rPr>
      </w:pPr>
      <w:r w:rsidRPr="007653CA">
        <w:rPr>
          <w:color w:val="auto"/>
        </w:rPr>
        <w:t>volit a být voleni do školské rady,</w:t>
      </w:r>
    </w:p>
    <w:p w:rsidR="00240DEA" w:rsidRPr="007653CA" w:rsidRDefault="00240DEA">
      <w:pPr>
        <w:ind w:left="357"/>
        <w:jc w:val="both"/>
        <w:rPr>
          <w:color w:val="auto"/>
        </w:rPr>
      </w:pPr>
    </w:p>
    <w:p w:rsidR="00240DEA" w:rsidRPr="007653CA" w:rsidRDefault="00C40A95">
      <w:pPr>
        <w:jc w:val="both"/>
        <w:rPr>
          <w:color w:val="auto"/>
        </w:rPr>
      </w:pPr>
      <w:r w:rsidRPr="007653CA">
        <w:rPr>
          <w:color w:val="auto"/>
        </w:rPr>
        <w:t xml:space="preserve">      Žáci školy mohou volit třídní samosprávu v čele s vedoucím třídy.</w:t>
      </w:r>
    </w:p>
    <w:p w:rsidR="00240DEA" w:rsidRPr="007653CA" w:rsidRDefault="00C40A95" w:rsidP="0028381C">
      <w:pPr>
        <w:ind w:left="357"/>
        <w:jc w:val="both"/>
        <w:rPr>
          <w:color w:val="auto"/>
        </w:rPr>
      </w:pPr>
      <w:r w:rsidRPr="007653CA">
        <w:rPr>
          <w:color w:val="auto"/>
        </w:rPr>
        <w:t xml:space="preserve">Žáci mají právo obracet se na třídního učitele a ostatní vyučující s připomínkami, podněty a návrhy k organizaci, k obsahu a kvalitě výuky i k dalším otázkám spojeným s výchovně vzdělávacím procesem. </w:t>
      </w:r>
    </w:p>
    <w:p w:rsidR="0028381C" w:rsidRPr="007653CA" w:rsidRDefault="0028381C">
      <w:pPr>
        <w:ind w:left="357" w:firstLine="3"/>
        <w:jc w:val="both"/>
        <w:rPr>
          <w:color w:val="auto"/>
        </w:rPr>
      </w:pPr>
    </w:p>
    <w:p w:rsidR="00240DEA" w:rsidRPr="007653CA" w:rsidRDefault="00C40A95">
      <w:pPr>
        <w:numPr>
          <w:ilvl w:val="0"/>
          <w:numId w:val="23"/>
        </w:numPr>
        <w:jc w:val="both"/>
        <w:rPr>
          <w:color w:val="auto"/>
        </w:rPr>
      </w:pPr>
      <w:r w:rsidRPr="007653CA">
        <w:rPr>
          <w:color w:val="auto"/>
        </w:rPr>
        <w:t>vyjadřovat se ke všem rozhodnutím týkajících se podstatných záležitostí jejich studia, přičemž jejich vyjádřením musí být ze strany vedení školy věnována pozornost,</w:t>
      </w:r>
    </w:p>
    <w:p w:rsidR="0028381C" w:rsidRPr="007653CA" w:rsidRDefault="0028381C" w:rsidP="0028381C">
      <w:pPr>
        <w:ind w:left="357"/>
        <w:jc w:val="both"/>
        <w:rPr>
          <w:color w:val="auto"/>
        </w:rPr>
      </w:pPr>
    </w:p>
    <w:p w:rsidR="00240DEA" w:rsidRPr="007653CA" w:rsidRDefault="00C40A95">
      <w:pPr>
        <w:numPr>
          <w:ilvl w:val="0"/>
          <w:numId w:val="23"/>
        </w:numPr>
        <w:jc w:val="both"/>
        <w:rPr>
          <w:color w:val="auto"/>
        </w:rPr>
      </w:pPr>
      <w:r w:rsidRPr="007653CA">
        <w:rPr>
          <w:color w:val="auto"/>
        </w:rPr>
        <w:lastRenderedPageBreak/>
        <w:t>na informace a poradenskou pomoc školy v záležitostech týkajících se studia,</w:t>
      </w:r>
    </w:p>
    <w:p w:rsidR="0028381C" w:rsidRPr="007653CA" w:rsidRDefault="0028381C" w:rsidP="0028381C">
      <w:pPr>
        <w:jc w:val="both"/>
        <w:rPr>
          <w:color w:val="auto"/>
        </w:rPr>
      </w:pPr>
    </w:p>
    <w:p w:rsidR="00240DEA" w:rsidRPr="007653CA" w:rsidRDefault="00C40A95">
      <w:pPr>
        <w:numPr>
          <w:ilvl w:val="0"/>
          <w:numId w:val="23"/>
        </w:numPr>
        <w:jc w:val="both"/>
        <w:rPr>
          <w:color w:val="auto"/>
        </w:rPr>
      </w:pPr>
      <w:r w:rsidRPr="007653CA">
        <w:rPr>
          <w:color w:val="auto"/>
        </w:rPr>
        <w:t>při vyučování se mohou žáci obracet na vyučující jen s dotazy v rámci probíraného učiva. Jiné záležitosti mohou s příslušným učitelem vyřizovat zásadně v době mimo vyučování tak, aby nebyla narušována výuka.</w:t>
      </w:r>
    </w:p>
    <w:p w:rsidR="00240DEA" w:rsidRPr="007653CA" w:rsidRDefault="00240DEA">
      <w:pPr>
        <w:jc w:val="both"/>
        <w:rPr>
          <w:color w:val="auto"/>
        </w:rPr>
      </w:pPr>
    </w:p>
    <w:p w:rsidR="00240DEA" w:rsidRPr="007653CA" w:rsidRDefault="00C40A95">
      <w:pPr>
        <w:numPr>
          <w:ilvl w:val="0"/>
          <w:numId w:val="23"/>
        </w:numPr>
        <w:jc w:val="both"/>
        <w:rPr>
          <w:color w:val="auto"/>
        </w:rPr>
      </w:pPr>
      <w:r w:rsidRPr="007653CA">
        <w:rPr>
          <w:color w:val="auto"/>
        </w:rPr>
        <w:t>Žáci mají dále právo</w:t>
      </w:r>
    </w:p>
    <w:p w:rsidR="00240DEA" w:rsidRPr="007653CA" w:rsidRDefault="00C40A95">
      <w:pPr>
        <w:numPr>
          <w:ilvl w:val="0"/>
          <w:numId w:val="19"/>
        </w:numPr>
        <w:jc w:val="both"/>
        <w:rPr>
          <w:color w:val="auto"/>
        </w:rPr>
      </w:pPr>
      <w:r w:rsidRPr="007653CA">
        <w:rPr>
          <w:color w:val="auto"/>
        </w:rPr>
        <w:t>Na kvalitní práci pedagogického sboru školy,</w:t>
      </w:r>
    </w:p>
    <w:p w:rsidR="00240DEA" w:rsidRPr="007653CA" w:rsidRDefault="00C40A95">
      <w:pPr>
        <w:numPr>
          <w:ilvl w:val="0"/>
          <w:numId w:val="19"/>
        </w:numPr>
        <w:jc w:val="both"/>
        <w:rPr>
          <w:color w:val="auto"/>
        </w:rPr>
      </w:pPr>
      <w:r w:rsidRPr="007653CA">
        <w:rPr>
          <w:color w:val="auto"/>
        </w:rPr>
        <w:t>Požadovat od vyučujících skupinové a individuální konzultace v době mimo výuku, které jsou stanoveny rozvrhem hodin nebo individuálně jednotlivými pedagogickými pracovníky</w:t>
      </w:r>
    </w:p>
    <w:p w:rsidR="00240DEA" w:rsidRPr="007653CA" w:rsidRDefault="00240DEA">
      <w:pPr>
        <w:jc w:val="both"/>
        <w:rPr>
          <w:color w:val="auto"/>
        </w:rPr>
      </w:pPr>
    </w:p>
    <w:p w:rsidR="00240DEA" w:rsidRPr="007653CA" w:rsidRDefault="00C40A95">
      <w:pPr>
        <w:numPr>
          <w:ilvl w:val="0"/>
          <w:numId w:val="23"/>
        </w:numPr>
        <w:jc w:val="both"/>
        <w:rPr>
          <w:color w:val="auto"/>
        </w:rPr>
      </w:pPr>
      <w:r w:rsidRPr="007653CA">
        <w:rPr>
          <w:color w:val="auto"/>
        </w:rPr>
        <w:t xml:space="preserve">Nezadatelným právem žáků je právo na ochranu své osobnosti, zejména ve smyslu Listiny základních práv a svobod vyhlášené Usnesením předsednictva ČNR č. 2/1993 Sb. jako součást ústavního pořádku ČR ve znění pozdějších předpisů. </w:t>
      </w:r>
    </w:p>
    <w:p w:rsidR="00240DEA" w:rsidRPr="007653CA" w:rsidRDefault="00240DEA">
      <w:pPr>
        <w:ind w:left="360"/>
        <w:rPr>
          <w:color w:val="auto"/>
        </w:rPr>
      </w:pPr>
    </w:p>
    <w:p w:rsidR="00240DEA" w:rsidRPr="007653CA" w:rsidRDefault="00240DEA">
      <w:pPr>
        <w:ind w:left="720"/>
        <w:rPr>
          <w:color w:val="auto"/>
        </w:rPr>
      </w:pPr>
    </w:p>
    <w:p w:rsidR="00240DEA" w:rsidRPr="007653CA" w:rsidRDefault="00C40A95">
      <w:pPr>
        <w:ind w:left="720"/>
        <w:jc w:val="center"/>
        <w:rPr>
          <w:b/>
          <w:color w:val="auto"/>
        </w:rPr>
      </w:pPr>
      <w:r w:rsidRPr="007653CA">
        <w:rPr>
          <w:b/>
          <w:color w:val="auto"/>
        </w:rPr>
        <w:t>Článek 3</w:t>
      </w:r>
    </w:p>
    <w:p w:rsidR="00240DEA" w:rsidRPr="007653CA" w:rsidRDefault="00C40A95">
      <w:pPr>
        <w:ind w:left="720"/>
        <w:jc w:val="center"/>
        <w:rPr>
          <w:b/>
          <w:color w:val="auto"/>
        </w:rPr>
      </w:pPr>
      <w:r w:rsidRPr="007653CA">
        <w:rPr>
          <w:b/>
          <w:color w:val="auto"/>
        </w:rPr>
        <w:t>Pravidla chování a povinnosti žáků</w:t>
      </w:r>
    </w:p>
    <w:p w:rsidR="00240DEA" w:rsidRPr="007653CA" w:rsidRDefault="00240DEA">
      <w:pPr>
        <w:ind w:left="720"/>
        <w:jc w:val="center"/>
        <w:rPr>
          <w:b/>
          <w:color w:val="auto"/>
        </w:rPr>
      </w:pPr>
    </w:p>
    <w:p w:rsidR="00240DEA" w:rsidRPr="007653CA" w:rsidRDefault="00C40A95">
      <w:pPr>
        <w:numPr>
          <w:ilvl w:val="0"/>
          <w:numId w:val="26"/>
        </w:numPr>
        <w:rPr>
          <w:color w:val="auto"/>
        </w:rPr>
      </w:pPr>
      <w:r w:rsidRPr="007653CA">
        <w:rPr>
          <w:color w:val="auto"/>
        </w:rPr>
        <w:t>Žáci jsou povinni</w:t>
      </w:r>
    </w:p>
    <w:p w:rsidR="00240DEA" w:rsidRPr="007653CA" w:rsidRDefault="00C40A95">
      <w:pPr>
        <w:numPr>
          <w:ilvl w:val="0"/>
          <w:numId w:val="20"/>
        </w:numPr>
        <w:rPr>
          <w:color w:val="auto"/>
        </w:rPr>
      </w:pPr>
      <w:r w:rsidRPr="007653CA">
        <w:rPr>
          <w:color w:val="auto"/>
        </w:rPr>
        <w:t>řádně docházet do školy a řádně studovat,</w:t>
      </w:r>
    </w:p>
    <w:p w:rsidR="00240DEA" w:rsidRPr="007653CA" w:rsidRDefault="00C40A95">
      <w:pPr>
        <w:numPr>
          <w:ilvl w:val="0"/>
          <w:numId w:val="20"/>
        </w:numPr>
        <w:rPr>
          <w:color w:val="auto"/>
        </w:rPr>
      </w:pPr>
      <w:r w:rsidRPr="007653CA">
        <w:rPr>
          <w:color w:val="auto"/>
        </w:rPr>
        <w:t>dodržovat obecně platné právní předpisy a dodržovat školní řád,</w:t>
      </w:r>
    </w:p>
    <w:p w:rsidR="00240DEA" w:rsidRPr="007653CA" w:rsidRDefault="00C40A95">
      <w:pPr>
        <w:numPr>
          <w:ilvl w:val="0"/>
          <w:numId w:val="20"/>
        </w:numPr>
        <w:rPr>
          <w:color w:val="auto"/>
        </w:rPr>
      </w:pPr>
      <w:r w:rsidRPr="007653CA">
        <w:rPr>
          <w:color w:val="auto"/>
        </w:rPr>
        <w:t>plnit pokyny vedení školy, pedagogických pracovníků školy a pověřenou osobu pro tříleté dálkové nástavbové studium vydané v souladu s právními předpisy a školním řádem,</w:t>
      </w:r>
    </w:p>
    <w:p w:rsidR="00240DEA" w:rsidRPr="007653CA" w:rsidRDefault="00C40A95">
      <w:pPr>
        <w:numPr>
          <w:ilvl w:val="0"/>
          <w:numId w:val="20"/>
        </w:numPr>
        <w:rPr>
          <w:color w:val="auto"/>
        </w:rPr>
      </w:pPr>
      <w:r w:rsidRPr="007653CA">
        <w:rPr>
          <w:color w:val="auto"/>
        </w:rPr>
        <w:t xml:space="preserve">informovat školu o změně zdravotní způsobilosti, zdravotních potíží nebo jiných závažných skutečnostech, které by mohly mít vliv na průběh studia. </w:t>
      </w:r>
    </w:p>
    <w:p w:rsidR="00240DEA" w:rsidRPr="007653CA" w:rsidRDefault="00C40A95">
      <w:pPr>
        <w:numPr>
          <w:ilvl w:val="0"/>
          <w:numId w:val="20"/>
        </w:numPr>
        <w:rPr>
          <w:color w:val="auto"/>
        </w:rPr>
      </w:pPr>
      <w:r w:rsidRPr="007653CA">
        <w:rPr>
          <w:color w:val="auto"/>
        </w:rPr>
        <w:t>dokládat důvody své nepřítomnosti na vyučování (konzultacích) v souladu s dalšími podmínkami tohoto školního řádu,</w:t>
      </w:r>
    </w:p>
    <w:p w:rsidR="00240DEA" w:rsidRPr="007653CA" w:rsidRDefault="00C40A95" w:rsidP="006B30A7">
      <w:pPr>
        <w:numPr>
          <w:ilvl w:val="0"/>
          <w:numId w:val="20"/>
        </w:numPr>
        <w:rPr>
          <w:color w:val="auto"/>
        </w:rPr>
      </w:pPr>
      <w:r w:rsidRPr="007653CA">
        <w:rPr>
          <w:color w:val="auto"/>
        </w:rPr>
        <w:t xml:space="preserve">oznamovat škole údaje vedené </w:t>
      </w:r>
      <w:r w:rsidR="00CC3AC4" w:rsidRPr="007653CA">
        <w:rPr>
          <w:color w:val="auto"/>
        </w:rPr>
        <w:t xml:space="preserve">ve školní matrice  školského zákona </w:t>
      </w:r>
      <w:r w:rsidR="0028108E" w:rsidRPr="007653CA">
        <w:rPr>
          <w:color w:val="auto"/>
        </w:rPr>
        <w:t>561/2004 Sb.</w:t>
      </w:r>
    </w:p>
    <w:p w:rsidR="00240DEA" w:rsidRPr="007653CA" w:rsidRDefault="00C40A95">
      <w:pPr>
        <w:numPr>
          <w:ilvl w:val="0"/>
          <w:numId w:val="21"/>
        </w:numPr>
        <w:jc w:val="both"/>
        <w:rPr>
          <w:color w:val="auto"/>
        </w:rPr>
      </w:pPr>
      <w:r w:rsidRPr="007653CA">
        <w:rPr>
          <w:color w:val="auto"/>
        </w:rPr>
        <w:t xml:space="preserve">Žáci přicházejí do školy včas, slušně a čistě oblečeni a upraveni. </w:t>
      </w:r>
    </w:p>
    <w:p w:rsidR="00240DEA" w:rsidRPr="007653CA" w:rsidRDefault="00240DEA">
      <w:pPr>
        <w:ind w:left="357"/>
        <w:jc w:val="both"/>
        <w:rPr>
          <w:color w:val="auto"/>
        </w:rPr>
      </w:pPr>
    </w:p>
    <w:p w:rsidR="00240DEA" w:rsidRPr="007653CA" w:rsidRDefault="00C40A95">
      <w:pPr>
        <w:numPr>
          <w:ilvl w:val="0"/>
          <w:numId w:val="21"/>
        </w:numPr>
        <w:spacing w:after="240"/>
        <w:jc w:val="both"/>
        <w:rPr>
          <w:color w:val="auto"/>
        </w:rPr>
      </w:pPr>
      <w:r w:rsidRPr="007653CA">
        <w:rPr>
          <w:color w:val="auto"/>
        </w:rPr>
        <w:t xml:space="preserve">Cenné věci (peníze, osobní doklady, šperky, mobilní telefony, předplatní průkazy s kupony na MHD apod.) nesmějí žáci nechávat v odloženém oděvu. </w:t>
      </w:r>
      <w:r w:rsidRPr="007653CA">
        <w:rPr>
          <w:b/>
          <w:color w:val="auto"/>
        </w:rPr>
        <w:t>Mohou si je ponechat u sebe</w:t>
      </w:r>
      <w:r w:rsidRPr="007653CA">
        <w:rPr>
          <w:color w:val="auto"/>
        </w:rPr>
        <w:t xml:space="preserve"> (přitom mobilní telefony musí být po dobu výuky vypnuty) nebo je uloží na dobu vyučování v kanceláři pro dálkové studium. Zapnutý mobilní telefon může mít žák u sebe pouze v případě plnění úkolů služební pohoto</w:t>
      </w:r>
      <w:r w:rsidR="0028108E" w:rsidRPr="007653CA">
        <w:rPr>
          <w:color w:val="auto"/>
        </w:rPr>
        <w:t>vosti, nebo ze zdravotních důvodů, či jiných závažných důvodů.</w:t>
      </w:r>
    </w:p>
    <w:p w:rsidR="00240DEA" w:rsidRPr="007653CA" w:rsidRDefault="00C40A95">
      <w:pPr>
        <w:numPr>
          <w:ilvl w:val="0"/>
          <w:numId w:val="21"/>
        </w:numPr>
        <w:jc w:val="both"/>
        <w:rPr>
          <w:color w:val="auto"/>
        </w:rPr>
      </w:pPr>
      <w:r w:rsidRPr="007653CA">
        <w:rPr>
          <w:color w:val="auto"/>
        </w:rPr>
        <w:t xml:space="preserve">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 Vyučujícími ihned po zahájení vyučovací hodiny bude s vysokou pečlivostí prováděna kontrola a evidence docházky na vyučování. V třídních knihách bude vedena evidence žáků, kteří se na </w:t>
      </w:r>
      <w:r w:rsidR="00CC3AC4" w:rsidRPr="007653CA">
        <w:rPr>
          <w:color w:val="auto"/>
        </w:rPr>
        <w:t>vyučování dostaví opožděně nebo</w:t>
      </w:r>
      <w:r w:rsidRPr="007653CA">
        <w:rPr>
          <w:color w:val="auto"/>
        </w:rPr>
        <w:t xml:space="preserve"> kteří se na vyučování nedostaví vůbec. To se týká i dalších vyučovacích hodin. Povinností třídních učitelů nebo jejich zástupců je tuto evidenci průběžně sledovat, důvodné pozdní příchody omlouvat, neodůvodněné evidovat a řešit jako neomluvené hodiny.</w:t>
      </w:r>
    </w:p>
    <w:p w:rsidR="00240DEA" w:rsidRPr="007653CA" w:rsidRDefault="00240DEA">
      <w:pPr>
        <w:ind w:left="357"/>
        <w:jc w:val="both"/>
        <w:rPr>
          <w:color w:val="auto"/>
        </w:rPr>
      </w:pPr>
    </w:p>
    <w:p w:rsidR="00240DEA" w:rsidRPr="007653CA" w:rsidRDefault="00C40A95">
      <w:pPr>
        <w:numPr>
          <w:ilvl w:val="0"/>
          <w:numId w:val="24"/>
        </w:numPr>
        <w:jc w:val="both"/>
        <w:rPr>
          <w:color w:val="auto"/>
        </w:rPr>
      </w:pPr>
      <w:r w:rsidRPr="007653CA">
        <w:rPr>
          <w:color w:val="auto"/>
        </w:rPr>
        <w:t>Při vstupu učitele do třídy pozdraví všichni žáci povstáním a usednou teprve na pokyn vyučujícího. Vstoupí-li do třídy pověřená osoba školy pro dálkové studium, zástupce ředitele školy nebo ředitel školy, pozdraví žáci stejným způsobem. Při odchodu uvedených osob pozdraví žáci rovněž povstáním.</w:t>
      </w:r>
    </w:p>
    <w:p w:rsidR="00240DEA" w:rsidRPr="007653CA" w:rsidRDefault="00240DEA">
      <w:pPr>
        <w:jc w:val="both"/>
        <w:rPr>
          <w:color w:val="auto"/>
        </w:rPr>
      </w:pPr>
    </w:p>
    <w:p w:rsidR="00240DEA" w:rsidRPr="007653CA" w:rsidRDefault="00C40A95" w:rsidP="0028381C">
      <w:pPr>
        <w:pStyle w:val="Odstavecseseznamem"/>
        <w:numPr>
          <w:ilvl w:val="0"/>
          <w:numId w:val="24"/>
        </w:numPr>
        <w:jc w:val="both"/>
        <w:rPr>
          <w:color w:val="auto"/>
          <w:sz w:val="18"/>
        </w:rPr>
      </w:pPr>
      <w:r w:rsidRPr="007653CA">
        <w:rPr>
          <w:color w:val="auto"/>
        </w:rPr>
        <w:t>Žáci jsou povinni udržovat na svém pracovním místě ve škole pořádek, před každou vyučovací hodinou připravit čistou tabuli a prostřednictvím tajemníka pro dálkové studium nebo asistentky doplnit ve třídě křídu, popisovače atd.</w:t>
      </w:r>
    </w:p>
    <w:p w:rsidR="00240DEA" w:rsidRPr="007653CA" w:rsidRDefault="00240DEA">
      <w:pPr>
        <w:jc w:val="both"/>
        <w:rPr>
          <w:color w:val="auto"/>
        </w:rPr>
      </w:pPr>
    </w:p>
    <w:p w:rsidR="00240DEA" w:rsidRPr="007653CA" w:rsidRDefault="00C40A95" w:rsidP="0028381C">
      <w:pPr>
        <w:pStyle w:val="Odstavecseseznamem"/>
        <w:numPr>
          <w:ilvl w:val="0"/>
          <w:numId w:val="25"/>
        </w:numPr>
        <w:jc w:val="both"/>
        <w:rPr>
          <w:color w:val="auto"/>
        </w:rPr>
      </w:pPr>
      <w:r w:rsidRPr="007653CA">
        <w:rPr>
          <w:color w:val="auto"/>
        </w:rPr>
        <w:lastRenderedPageBreak/>
        <w:t>Žákům je dovolen vstup do ředitelny, sborovny a kabinetů školy pouze na vyzvání ředitele školy, jeho zástupce nebo učitele.</w:t>
      </w:r>
    </w:p>
    <w:p w:rsidR="00240DEA" w:rsidRPr="007653CA" w:rsidRDefault="00240DEA">
      <w:pPr>
        <w:jc w:val="both"/>
        <w:rPr>
          <w:color w:val="auto"/>
        </w:rPr>
      </w:pPr>
    </w:p>
    <w:p w:rsidR="00240DEA" w:rsidRPr="007653CA" w:rsidRDefault="00C40A95">
      <w:pPr>
        <w:numPr>
          <w:ilvl w:val="0"/>
          <w:numId w:val="25"/>
        </w:numPr>
        <w:jc w:val="both"/>
        <w:rPr>
          <w:color w:val="auto"/>
        </w:rPr>
      </w:pPr>
      <w:r w:rsidRPr="007653CA">
        <w:rPr>
          <w:color w:val="auto"/>
        </w:rPr>
        <w:t>Do sekretariátu dálkového studia, případně sekretariátu ředitele školy vstupují žáci jednotlivě, a to pouze v úředních hodinách.</w:t>
      </w:r>
    </w:p>
    <w:p w:rsidR="00240DEA" w:rsidRPr="007653CA" w:rsidRDefault="00240DEA">
      <w:pPr>
        <w:jc w:val="both"/>
        <w:rPr>
          <w:color w:val="auto"/>
        </w:rPr>
      </w:pPr>
    </w:p>
    <w:p w:rsidR="00240DEA" w:rsidRPr="007653CA" w:rsidRDefault="00C40A95" w:rsidP="00AE3CD3">
      <w:pPr>
        <w:pStyle w:val="Odstavecseseznamem"/>
        <w:numPr>
          <w:ilvl w:val="0"/>
          <w:numId w:val="25"/>
        </w:numPr>
        <w:jc w:val="both"/>
        <w:rPr>
          <w:color w:val="auto"/>
        </w:rPr>
      </w:pPr>
      <w:r w:rsidRPr="007653CA">
        <w:rPr>
          <w:color w:val="auto"/>
        </w:rPr>
        <w:t>Žák, který se z vážných důvodů nemohl připravit na některý z vyučovacích předmětů, se omluví vyučujícímu na počátku vyučovací hodiny.</w:t>
      </w:r>
    </w:p>
    <w:p w:rsidR="00240DEA" w:rsidRPr="007653CA" w:rsidRDefault="00240DEA">
      <w:pPr>
        <w:jc w:val="both"/>
        <w:rPr>
          <w:color w:val="auto"/>
        </w:rPr>
      </w:pPr>
    </w:p>
    <w:p w:rsidR="00240DEA" w:rsidRPr="007653CA" w:rsidRDefault="00C40A95">
      <w:pPr>
        <w:numPr>
          <w:ilvl w:val="0"/>
          <w:numId w:val="25"/>
        </w:numPr>
        <w:jc w:val="both"/>
        <w:rPr>
          <w:color w:val="auto"/>
        </w:rPr>
      </w:pPr>
      <w:r w:rsidRPr="007653CA">
        <w:rPr>
          <w:color w:val="auto"/>
        </w:rPr>
        <w:t>Žáci školy se při výuce musí chovat tak, aby svým jednáním nerušili průběh výuky. Po zahájení vyučovací hodiny mohou do třídy vstupo</w:t>
      </w:r>
      <w:r w:rsidR="00AE3CD3" w:rsidRPr="007653CA">
        <w:rPr>
          <w:color w:val="auto"/>
        </w:rPr>
        <w:t>vat nebo třídu opouštět pouze s</w:t>
      </w:r>
      <w:r w:rsidRPr="007653CA">
        <w:rPr>
          <w:color w:val="auto"/>
        </w:rPr>
        <w:t xml:space="preserve"> výslovným souhlasem vyučujícího učitele.</w:t>
      </w:r>
    </w:p>
    <w:p w:rsidR="00240DEA" w:rsidRPr="007653CA" w:rsidRDefault="00240DEA">
      <w:pPr>
        <w:jc w:val="both"/>
        <w:rPr>
          <w:color w:val="auto"/>
        </w:rPr>
      </w:pPr>
    </w:p>
    <w:p w:rsidR="00240DEA" w:rsidRPr="007653CA" w:rsidRDefault="00C40A95">
      <w:pPr>
        <w:numPr>
          <w:ilvl w:val="0"/>
          <w:numId w:val="25"/>
        </w:numPr>
        <w:jc w:val="both"/>
        <w:rPr>
          <w:color w:val="auto"/>
        </w:rPr>
      </w:pPr>
      <w:r w:rsidRPr="007653CA">
        <w:rPr>
          <w:color w:val="auto"/>
        </w:rPr>
        <w:t>Žákům školy je zakázáno do objektu školy a na výuku</w:t>
      </w:r>
      <w:r w:rsidR="00AE3CD3" w:rsidRPr="007653CA">
        <w:rPr>
          <w:color w:val="auto"/>
        </w:rPr>
        <w:t>.</w:t>
      </w:r>
    </w:p>
    <w:p w:rsidR="00240DEA" w:rsidRPr="007653CA" w:rsidRDefault="00240DEA">
      <w:pPr>
        <w:jc w:val="both"/>
        <w:rPr>
          <w:color w:val="auto"/>
        </w:rPr>
      </w:pPr>
    </w:p>
    <w:p w:rsidR="00240DEA" w:rsidRPr="007653CA" w:rsidRDefault="00C40A95">
      <w:pPr>
        <w:numPr>
          <w:ilvl w:val="1"/>
          <w:numId w:val="25"/>
        </w:numPr>
        <w:jc w:val="both"/>
        <w:rPr>
          <w:color w:val="auto"/>
        </w:rPr>
      </w:pPr>
      <w:r w:rsidRPr="007653CA">
        <w:rPr>
          <w:color w:val="auto"/>
        </w:rPr>
        <w:t>nosit zbraně, výbušniny a jiné nebezpečné předměty. Poruší-li žák toto ustanovení, může být vykázán z vyučovací hodiny.</w:t>
      </w:r>
    </w:p>
    <w:p w:rsidR="00240DEA" w:rsidRPr="007653CA" w:rsidRDefault="00C40A95">
      <w:pPr>
        <w:numPr>
          <w:ilvl w:val="1"/>
          <w:numId w:val="25"/>
        </w:numPr>
        <w:jc w:val="both"/>
        <w:rPr>
          <w:color w:val="auto"/>
        </w:rPr>
      </w:pPr>
      <w:r w:rsidRPr="007653CA">
        <w:rPr>
          <w:color w:val="auto"/>
        </w:rPr>
        <w:t>používat při výuce bez svolení vyučujícího přenosné počítače a jiná záznamová zařízení používat a přinášet další předměty, které nesouvisí s</w:t>
      </w:r>
      <w:r w:rsidR="00AE3CD3" w:rsidRPr="007653CA">
        <w:rPr>
          <w:color w:val="auto"/>
        </w:rPr>
        <w:t> </w:t>
      </w:r>
      <w:proofErr w:type="gramStart"/>
      <w:r w:rsidRPr="007653CA">
        <w:rPr>
          <w:color w:val="auto"/>
        </w:rPr>
        <w:t>v</w:t>
      </w:r>
      <w:r w:rsidR="00AE3CD3" w:rsidRPr="007653CA">
        <w:rPr>
          <w:color w:val="auto"/>
        </w:rPr>
        <w:t>ýukou,</w:t>
      </w:r>
      <w:r w:rsidRPr="007653CA">
        <w:rPr>
          <w:color w:val="auto"/>
        </w:rPr>
        <w:t xml:space="preserve"> a nebo ruší</w:t>
      </w:r>
      <w:proofErr w:type="gramEnd"/>
      <w:r w:rsidRPr="007653CA">
        <w:rPr>
          <w:color w:val="auto"/>
        </w:rPr>
        <w:t xml:space="preserve"> pozornost ostatních žáků při průběhu výuky nebo mohou ohrozit život, zdraví lidí a majetek.</w:t>
      </w:r>
    </w:p>
    <w:p w:rsidR="00240DEA" w:rsidRPr="007653CA" w:rsidRDefault="00240DEA">
      <w:pPr>
        <w:jc w:val="both"/>
        <w:rPr>
          <w:color w:val="auto"/>
          <w:sz w:val="18"/>
        </w:rPr>
      </w:pPr>
    </w:p>
    <w:p w:rsidR="00240DEA" w:rsidRPr="007653CA" w:rsidRDefault="00C40A95" w:rsidP="006B30A7">
      <w:pPr>
        <w:numPr>
          <w:ilvl w:val="0"/>
          <w:numId w:val="25"/>
        </w:numPr>
        <w:jc w:val="both"/>
        <w:rPr>
          <w:color w:val="auto"/>
        </w:rPr>
      </w:pPr>
      <w:r w:rsidRPr="007653CA">
        <w:rPr>
          <w:color w:val="auto"/>
        </w:rPr>
        <w:t>Po skončení vyučování žáci neprodleně opustí budovu školy</w:t>
      </w:r>
      <w:r w:rsidR="00AE3CD3" w:rsidRPr="007653CA">
        <w:rPr>
          <w:color w:val="auto"/>
        </w:rPr>
        <w:t>.</w:t>
      </w:r>
    </w:p>
    <w:p w:rsidR="00240DEA" w:rsidRPr="007653CA" w:rsidRDefault="00240DEA">
      <w:pPr>
        <w:rPr>
          <w:color w:val="auto"/>
        </w:rPr>
      </w:pPr>
    </w:p>
    <w:p w:rsidR="00AE3CD3" w:rsidRPr="007653CA" w:rsidRDefault="00AE3CD3">
      <w:pPr>
        <w:pStyle w:val="Nadpis3"/>
        <w:rPr>
          <w:b/>
          <w:color w:val="auto"/>
          <w:sz w:val="20"/>
        </w:rPr>
      </w:pPr>
    </w:p>
    <w:p w:rsidR="00AE3CD3" w:rsidRPr="007653CA" w:rsidRDefault="00AE3CD3">
      <w:pPr>
        <w:pStyle w:val="Nadpis3"/>
        <w:rPr>
          <w:b/>
          <w:color w:val="auto"/>
          <w:sz w:val="20"/>
        </w:rPr>
      </w:pPr>
    </w:p>
    <w:p w:rsidR="00240DEA" w:rsidRPr="007653CA" w:rsidRDefault="00C40A95">
      <w:pPr>
        <w:pStyle w:val="Nadpis3"/>
        <w:rPr>
          <w:b/>
          <w:color w:val="auto"/>
          <w:sz w:val="20"/>
        </w:rPr>
      </w:pPr>
      <w:r w:rsidRPr="007653CA">
        <w:rPr>
          <w:b/>
          <w:color w:val="auto"/>
          <w:sz w:val="20"/>
        </w:rPr>
        <w:t>Článek 4</w:t>
      </w:r>
    </w:p>
    <w:p w:rsidR="00240DEA" w:rsidRPr="007653CA" w:rsidRDefault="00C40A95">
      <w:pPr>
        <w:pStyle w:val="Nadpis3"/>
        <w:rPr>
          <w:b/>
          <w:color w:val="auto"/>
          <w:sz w:val="20"/>
        </w:rPr>
      </w:pPr>
      <w:r w:rsidRPr="007653CA">
        <w:rPr>
          <w:b/>
          <w:color w:val="auto"/>
          <w:sz w:val="20"/>
        </w:rPr>
        <w:t>Nepřítomnost žáků na vyučování (konzultacích)</w:t>
      </w:r>
    </w:p>
    <w:p w:rsidR="00240DEA" w:rsidRPr="007653CA" w:rsidRDefault="00240DEA">
      <w:pPr>
        <w:ind w:left="180"/>
        <w:rPr>
          <w:color w:val="auto"/>
        </w:rPr>
      </w:pPr>
    </w:p>
    <w:p w:rsidR="00240DEA" w:rsidRPr="007653CA" w:rsidRDefault="00C40A95">
      <w:pPr>
        <w:numPr>
          <w:ilvl w:val="0"/>
          <w:numId w:val="27"/>
        </w:numPr>
        <w:jc w:val="both"/>
        <w:rPr>
          <w:color w:val="auto"/>
        </w:rPr>
      </w:pPr>
      <w:r w:rsidRPr="007653CA">
        <w:rPr>
          <w:color w:val="auto"/>
        </w:rPr>
        <w:t>Základní povinností žáka je docházet do školy pravidelně a včas podle stanoveného rozvrhu hodin a zúčastňovat se výuky všech povinných, popřípadě i jím zvolených volitelných předmětů.</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27"/>
        </w:numPr>
        <w:jc w:val="both"/>
        <w:rPr>
          <w:color w:val="auto"/>
        </w:rPr>
      </w:pPr>
      <w:r w:rsidRPr="007653CA">
        <w:rPr>
          <w:color w:val="auto"/>
        </w:rPr>
        <w:t>Nemůže-li se žák zúčastnit vyučování (konzultací), musí požádat třídního učitele, nebo vedení školy o uvolnění z vyučování (konzultací).</w:t>
      </w:r>
    </w:p>
    <w:p w:rsidR="00240DEA" w:rsidRPr="007653CA" w:rsidRDefault="00240DEA">
      <w:pPr>
        <w:jc w:val="both"/>
        <w:rPr>
          <w:color w:val="auto"/>
        </w:rPr>
      </w:pPr>
    </w:p>
    <w:p w:rsidR="00240DEA" w:rsidRPr="007653CA" w:rsidRDefault="00C40A95">
      <w:pPr>
        <w:numPr>
          <w:ilvl w:val="0"/>
          <w:numId w:val="27"/>
        </w:numPr>
        <w:jc w:val="both"/>
        <w:rPr>
          <w:color w:val="auto"/>
        </w:rPr>
      </w:pPr>
      <w:r w:rsidRPr="007653CA">
        <w:rPr>
          <w:color w:val="auto"/>
        </w:rPr>
        <w:t>Nepřítomnost žáka na konzultacích je důvodné pouze v níže uvedených případech</w:t>
      </w:r>
    </w:p>
    <w:p w:rsidR="00240DEA" w:rsidRPr="007653CA" w:rsidRDefault="00240DEA">
      <w:pPr>
        <w:jc w:val="both"/>
        <w:rPr>
          <w:color w:val="auto"/>
        </w:rPr>
      </w:pPr>
    </w:p>
    <w:p w:rsidR="00240DEA" w:rsidRPr="007653CA" w:rsidRDefault="00C40A95">
      <w:pPr>
        <w:numPr>
          <w:ilvl w:val="1"/>
          <w:numId w:val="27"/>
        </w:numPr>
        <w:jc w:val="both"/>
        <w:rPr>
          <w:color w:val="auto"/>
        </w:rPr>
      </w:pPr>
      <w:r w:rsidRPr="007653CA">
        <w:rPr>
          <w:color w:val="auto"/>
        </w:rPr>
        <w:t>ze zdravotních důvodů,</w:t>
      </w:r>
    </w:p>
    <w:p w:rsidR="00240DEA" w:rsidRPr="007653CA" w:rsidRDefault="00C40A95">
      <w:pPr>
        <w:numPr>
          <w:ilvl w:val="1"/>
          <w:numId w:val="27"/>
        </w:numPr>
        <w:jc w:val="both"/>
        <w:rPr>
          <w:color w:val="auto"/>
        </w:rPr>
      </w:pPr>
      <w:r w:rsidRPr="007653CA">
        <w:rPr>
          <w:color w:val="auto"/>
        </w:rPr>
        <w:t>ze závažných osobních či rodinných důvodů,</w:t>
      </w:r>
    </w:p>
    <w:p w:rsidR="00240DEA" w:rsidRPr="007653CA" w:rsidRDefault="00C40A95">
      <w:pPr>
        <w:numPr>
          <w:ilvl w:val="1"/>
          <w:numId w:val="27"/>
        </w:numPr>
        <w:jc w:val="both"/>
        <w:rPr>
          <w:color w:val="auto"/>
        </w:rPr>
      </w:pPr>
      <w:r w:rsidRPr="007653CA">
        <w:rPr>
          <w:color w:val="auto"/>
        </w:rPr>
        <w:t>z důvodu úředního jednání (s orgány veřejné správy, soudy apod.),</w:t>
      </w:r>
    </w:p>
    <w:p w:rsidR="00240DEA" w:rsidRPr="007653CA" w:rsidRDefault="00C40A95">
      <w:pPr>
        <w:numPr>
          <w:ilvl w:val="1"/>
          <w:numId w:val="27"/>
        </w:numPr>
        <w:jc w:val="both"/>
        <w:rPr>
          <w:color w:val="auto"/>
        </w:rPr>
      </w:pPr>
      <w:r w:rsidRPr="007653CA">
        <w:rPr>
          <w:color w:val="auto"/>
        </w:rPr>
        <w:t>ze služebních důvodů</w:t>
      </w:r>
    </w:p>
    <w:p w:rsidR="00240DEA" w:rsidRPr="007653CA" w:rsidRDefault="00240DEA">
      <w:pPr>
        <w:jc w:val="both"/>
        <w:rPr>
          <w:color w:val="auto"/>
        </w:rPr>
      </w:pPr>
    </w:p>
    <w:p w:rsidR="00240DEA" w:rsidRPr="007653CA" w:rsidRDefault="00C40A95">
      <w:pPr>
        <w:ind w:left="405"/>
        <w:jc w:val="both"/>
        <w:rPr>
          <w:color w:val="auto"/>
        </w:rPr>
      </w:pPr>
      <w:r w:rsidRPr="007653CA">
        <w:rPr>
          <w:color w:val="auto"/>
        </w:rPr>
        <w:t>Důvod nepřítomnosti na vyučování (konzultacích) žák doloží nejpozději při následující konzultaci.</w:t>
      </w:r>
    </w:p>
    <w:p w:rsidR="00240DEA" w:rsidRPr="007653CA" w:rsidRDefault="00240DEA">
      <w:pPr>
        <w:jc w:val="both"/>
        <w:rPr>
          <w:color w:val="auto"/>
        </w:rPr>
      </w:pPr>
    </w:p>
    <w:p w:rsidR="00240DEA" w:rsidRPr="007653CA" w:rsidRDefault="00C40A95">
      <w:pPr>
        <w:numPr>
          <w:ilvl w:val="0"/>
          <w:numId w:val="47"/>
        </w:numPr>
        <w:jc w:val="both"/>
        <w:rPr>
          <w:color w:val="auto"/>
        </w:rPr>
      </w:pPr>
      <w:r w:rsidRPr="007653CA">
        <w:rPr>
          <w:color w:val="auto"/>
        </w:rPr>
        <w:t xml:space="preserve">Odůvodnění nepřítomnosti žáka na vyučování (konzultaci) posuzuje třídní učitel. Neuzná-li odůvodnění za dostačující, pokládají se zameškané hodiny za neomluvené. Za neomluvené hodiny se také posuzují případy, kdy žák doloží důvody nepřítomnosti na konzultacích opožděně. </w:t>
      </w:r>
    </w:p>
    <w:p w:rsidR="00240DEA" w:rsidRPr="007653CA" w:rsidRDefault="00240DEA">
      <w:pPr>
        <w:jc w:val="both"/>
        <w:rPr>
          <w:color w:val="auto"/>
        </w:rPr>
      </w:pPr>
    </w:p>
    <w:p w:rsidR="00240DEA" w:rsidRPr="007653CA" w:rsidRDefault="00C40A95">
      <w:pPr>
        <w:numPr>
          <w:ilvl w:val="0"/>
          <w:numId w:val="47"/>
        </w:numPr>
        <w:jc w:val="both"/>
        <w:rPr>
          <w:color w:val="auto"/>
        </w:rPr>
      </w:pPr>
      <w:r w:rsidRPr="007653CA">
        <w:rPr>
          <w:color w:val="auto"/>
        </w:rPr>
        <w:t>Jestliže se žák nezúčastní po dobu nejméně pěti konzultačních dnů konzultací a jeho účast není omluvena, vyzve tohoto žáka písemně ředitel školy, aby neprodleně tyto důvody nepřítomnosti doložil; zároveň upozorní, že jinak bude žák posuzován</w:t>
      </w:r>
      <w:r w:rsidR="00CC3AC4" w:rsidRPr="007653CA">
        <w:rPr>
          <w:color w:val="auto"/>
        </w:rPr>
        <w:t>,</w:t>
      </w:r>
      <w:r w:rsidRPr="007653CA">
        <w:rPr>
          <w:color w:val="auto"/>
        </w:rPr>
        <w:t xml:space="preserve"> jako by studia zanechal. Žák, který do 10 dnů od doručení výzvy nedoloží důvod nepřítomnosti nebo nenastoupí ke konzultacím v nejbližším termínu daným rozvrhem hodin, se posuzuje, jako by studia zanechal posledním dnem této lhůty. Tímto dnem přestává být žákem školy.</w:t>
      </w:r>
    </w:p>
    <w:p w:rsidR="00240DEA" w:rsidRPr="007653CA" w:rsidRDefault="00240DEA">
      <w:pPr>
        <w:jc w:val="both"/>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8108E" w:rsidRPr="007653CA" w:rsidRDefault="0028108E">
      <w:pPr>
        <w:pStyle w:val="Nadpis3"/>
        <w:rPr>
          <w:b/>
          <w:color w:val="auto"/>
          <w:sz w:val="24"/>
          <w:szCs w:val="24"/>
        </w:rPr>
      </w:pPr>
    </w:p>
    <w:p w:rsidR="0028108E" w:rsidRPr="007653CA" w:rsidRDefault="0028108E">
      <w:pPr>
        <w:pStyle w:val="Nadpis3"/>
        <w:rPr>
          <w:b/>
          <w:color w:val="auto"/>
          <w:sz w:val="24"/>
          <w:szCs w:val="24"/>
        </w:rPr>
      </w:pPr>
    </w:p>
    <w:p w:rsidR="00240DEA" w:rsidRPr="007653CA" w:rsidRDefault="00C40A95">
      <w:pPr>
        <w:pStyle w:val="Nadpis3"/>
        <w:rPr>
          <w:b/>
          <w:color w:val="auto"/>
          <w:sz w:val="24"/>
          <w:szCs w:val="24"/>
        </w:rPr>
      </w:pPr>
      <w:r w:rsidRPr="007653CA">
        <w:rPr>
          <w:b/>
          <w:color w:val="auto"/>
          <w:sz w:val="24"/>
          <w:szCs w:val="24"/>
        </w:rPr>
        <w:t>Oddíl IV.</w:t>
      </w:r>
    </w:p>
    <w:p w:rsidR="00240DEA" w:rsidRPr="007653CA" w:rsidRDefault="00C40A95">
      <w:pPr>
        <w:pStyle w:val="Nadpis4"/>
        <w:rPr>
          <w:color w:val="auto"/>
          <w:szCs w:val="24"/>
          <w:u w:val="none"/>
        </w:rPr>
      </w:pPr>
      <w:r w:rsidRPr="007653CA">
        <w:rPr>
          <w:color w:val="auto"/>
          <w:szCs w:val="24"/>
          <w:u w:val="none"/>
        </w:rPr>
        <w:t>POCHVALY NEBO JINÁ OCENĚNÍ A OPATŘENÍ</w:t>
      </w:r>
    </w:p>
    <w:p w:rsidR="00240DEA" w:rsidRPr="007653CA" w:rsidRDefault="00C40A95">
      <w:pPr>
        <w:jc w:val="center"/>
        <w:rPr>
          <w:b/>
          <w:color w:val="auto"/>
          <w:sz w:val="24"/>
          <w:szCs w:val="24"/>
        </w:rPr>
      </w:pPr>
      <w:r w:rsidRPr="007653CA">
        <w:rPr>
          <w:b/>
          <w:color w:val="auto"/>
          <w:sz w:val="24"/>
          <w:szCs w:val="24"/>
        </w:rPr>
        <w:t>K POSÍLENÍ KÁZNĚ ŽÁKŮ</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6"/>
        </w:numPr>
        <w:jc w:val="both"/>
        <w:rPr>
          <w:color w:val="auto"/>
        </w:rPr>
      </w:pPr>
      <w:r w:rsidRPr="007653CA">
        <w:rPr>
          <w:color w:val="auto"/>
        </w:rP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Pr="007653CA" w:rsidRDefault="00240DEA">
      <w:pPr>
        <w:jc w:val="both"/>
        <w:rPr>
          <w:color w:val="auto"/>
        </w:rPr>
      </w:pPr>
    </w:p>
    <w:p w:rsidR="00240DEA" w:rsidRPr="007653CA" w:rsidRDefault="00C40A95">
      <w:pPr>
        <w:numPr>
          <w:ilvl w:val="0"/>
          <w:numId w:val="6"/>
        </w:numPr>
        <w:jc w:val="both"/>
        <w:rPr>
          <w:color w:val="auto"/>
        </w:rPr>
      </w:pPr>
      <w:r w:rsidRPr="007653CA">
        <w:rPr>
          <w:color w:val="auto"/>
        </w:rPr>
        <w:t>Žákům lze udělit:</w:t>
      </w:r>
    </w:p>
    <w:p w:rsidR="00240DEA" w:rsidRPr="007653CA" w:rsidRDefault="00240DEA">
      <w:pPr>
        <w:jc w:val="both"/>
        <w:rPr>
          <w:color w:val="auto"/>
        </w:rPr>
      </w:pPr>
    </w:p>
    <w:p w:rsidR="00240DEA" w:rsidRPr="007653CA" w:rsidRDefault="00C40A95">
      <w:pPr>
        <w:numPr>
          <w:ilvl w:val="0"/>
          <w:numId w:val="7"/>
        </w:numPr>
        <w:tabs>
          <w:tab w:val="left" w:pos="1068"/>
        </w:tabs>
        <w:ind w:left="1068"/>
        <w:jc w:val="both"/>
        <w:rPr>
          <w:color w:val="auto"/>
        </w:rPr>
      </w:pPr>
      <w:r w:rsidRPr="007653CA">
        <w:rPr>
          <w:color w:val="auto"/>
        </w:rPr>
        <w:t xml:space="preserve">ústní nebo písemnou pochvalu třídního učitele, </w:t>
      </w:r>
    </w:p>
    <w:p w:rsidR="00240DEA" w:rsidRPr="007653CA" w:rsidRDefault="00C40A95">
      <w:pPr>
        <w:numPr>
          <w:ilvl w:val="0"/>
          <w:numId w:val="7"/>
        </w:numPr>
        <w:tabs>
          <w:tab w:val="left" w:pos="1068"/>
        </w:tabs>
        <w:ind w:left="1068"/>
        <w:jc w:val="both"/>
        <w:rPr>
          <w:color w:val="auto"/>
        </w:rPr>
      </w:pPr>
      <w:r w:rsidRPr="007653CA">
        <w:rPr>
          <w:color w:val="auto"/>
        </w:rPr>
        <w:t xml:space="preserve">ústní nebo písemnou pochvalu ředitele školy, </w:t>
      </w:r>
    </w:p>
    <w:p w:rsidR="00240DEA" w:rsidRPr="007653CA" w:rsidRDefault="00240DEA" w:rsidP="00AE3CD3">
      <w:pPr>
        <w:tabs>
          <w:tab w:val="left" w:pos="1068"/>
        </w:tabs>
        <w:ind w:left="1068"/>
        <w:jc w:val="both"/>
        <w:rPr>
          <w:color w:val="auto"/>
        </w:rPr>
      </w:pPr>
    </w:p>
    <w:p w:rsidR="00240DEA" w:rsidRPr="007653CA" w:rsidRDefault="00240DEA">
      <w:pPr>
        <w:jc w:val="both"/>
        <w:rPr>
          <w:color w:val="auto"/>
        </w:rPr>
      </w:pPr>
    </w:p>
    <w:p w:rsidR="00240DEA" w:rsidRPr="007653CA" w:rsidRDefault="00C40A95">
      <w:pPr>
        <w:ind w:left="426"/>
        <w:jc w:val="both"/>
        <w:rPr>
          <w:color w:val="auto"/>
        </w:rPr>
      </w:pPr>
      <w:r w:rsidRPr="007653CA">
        <w:rPr>
          <w:color w:val="auto"/>
        </w:rPr>
        <w:t>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být s udělením pochvaly či jiného ocenění prokazatelně seznámen. Pochvaly či jiná ocenění se vyhlašují před kolektivem třídy nebo školy.</w:t>
      </w:r>
    </w:p>
    <w:p w:rsidR="00240DEA" w:rsidRPr="007653CA" w:rsidRDefault="00240DEA">
      <w:pPr>
        <w:jc w:val="both"/>
        <w:rPr>
          <w:color w:val="auto"/>
        </w:rPr>
      </w:pPr>
    </w:p>
    <w:p w:rsidR="00240DEA" w:rsidRPr="007653CA" w:rsidRDefault="00C40A95">
      <w:pPr>
        <w:numPr>
          <w:ilvl w:val="0"/>
          <w:numId w:val="6"/>
        </w:numPr>
        <w:jc w:val="both"/>
        <w:rPr>
          <w:color w:val="auto"/>
        </w:rPr>
      </w:pPr>
      <w:r w:rsidRPr="007653CA">
        <w:rPr>
          <w:color w:val="auto"/>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Pr="007653CA" w:rsidRDefault="00240DEA">
      <w:pPr>
        <w:jc w:val="both"/>
        <w:rPr>
          <w:color w:val="auto"/>
        </w:rPr>
      </w:pPr>
    </w:p>
    <w:p w:rsidR="00240DEA" w:rsidRPr="007653CA" w:rsidRDefault="00C40A95">
      <w:pPr>
        <w:ind w:left="360"/>
        <w:jc w:val="both"/>
        <w:rPr>
          <w:color w:val="auto"/>
        </w:rPr>
      </w:pPr>
      <w:r w:rsidRPr="007653CA">
        <w:rPr>
          <w:color w:val="auto"/>
        </w:rPr>
        <w:t>Za závažné zaviněné porušení povinností stanoven</w:t>
      </w:r>
      <w:r w:rsidR="00075B7B" w:rsidRPr="007653CA">
        <w:rPr>
          <w:color w:val="auto"/>
        </w:rPr>
        <w:t>ých školským zákonem č.</w:t>
      </w:r>
      <w:r w:rsidR="00A01E07" w:rsidRPr="007653CA">
        <w:rPr>
          <w:color w:val="auto"/>
        </w:rPr>
        <w:t>561/2004 Sb</w:t>
      </w:r>
      <w:r w:rsidRPr="007653CA">
        <w:rPr>
          <w:color w:val="auto"/>
        </w:rPr>
        <w:t>. nebo školním řádem se považuje zejména:</w:t>
      </w:r>
    </w:p>
    <w:p w:rsidR="00240DEA" w:rsidRPr="007653CA" w:rsidRDefault="00240DEA">
      <w:pPr>
        <w:ind w:left="360"/>
        <w:jc w:val="both"/>
        <w:rPr>
          <w:color w:val="auto"/>
        </w:rPr>
      </w:pPr>
    </w:p>
    <w:p w:rsidR="00240DEA" w:rsidRPr="007653CA" w:rsidRDefault="00C40A95">
      <w:pPr>
        <w:numPr>
          <w:ilvl w:val="0"/>
          <w:numId w:val="8"/>
        </w:numPr>
        <w:jc w:val="both"/>
        <w:rPr>
          <w:color w:val="auto"/>
        </w:rPr>
      </w:pPr>
      <w:r w:rsidRPr="007653CA">
        <w:rPr>
          <w:color w:val="auto"/>
        </w:rPr>
        <w:t xml:space="preserve">hrubé, neslušné a urážející chování žáka vůči vyučujícím, ostatním pracovníkům školy, pracovníkům </w:t>
      </w:r>
      <w:r w:rsidR="00C53D64" w:rsidRPr="007653CA">
        <w:rPr>
          <w:color w:val="auto"/>
        </w:rPr>
        <w:t xml:space="preserve">jejího zřizovatele a spolužákům- tj. hrubé verbální výrazy napadající a urážející osobu učitele, agresivní chování žáka vůči učiteli – vulgární gesta, posměšky a výrazy s cílem zesměšnit a </w:t>
      </w:r>
      <w:proofErr w:type="spellStart"/>
      <w:r w:rsidR="00C53D64" w:rsidRPr="007653CA">
        <w:rPr>
          <w:color w:val="auto"/>
        </w:rPr>
        <w:t>dehonestovat</w:t>
      </w:r>
      <w:proofErr w:type="spellEnd"/>
      <w:r w:rsidR="00C53D64" w:rsidRPr="007653CA">
        <w:rPr>
          <w:color w:val="auto"/>
        </w:rPr>
        <w:t xml:space="preserve"> učitele</w:t>
      </w:r>
      <w:r w:rsidR="007961F6" w:rsidRPr="007653CA">
        <w:rPr>
          <w:color w:val="auto"/>
        </w:rPr>
        <w:t>,</w:t>
      </w:r>
    </w:p>
    <w:p w:rsidR="00240DEA" w:rsidRPr="007653CA" w:rsidRDefault="00C40A95">
      <w:pPr>
        <w:numPr>
          <w:ilvl w:val="0"/>
          <w:numId w:val="8"/>
        </w:numPr>
        <w:jc w:val="both"/>
        <w:rPr>
          <w:color w:val="auto"/>
        </w:rPr>
      </w:pPr>
      <w:r w:rsidRPr="007653CA">
        <w:rPr>
          <w:color w:val="auto"/>
        </w:rPr>
        <w:t>fyzické napadení osoby nebo úmyslné ničení majetku školy,</w:t>
      </w:r>
    </w:p>
    <w:p w:rsidR="00240DEA" w:rsidRPr="007653CA" w:rsidRDefault="00C40A95">
      <w:pPr>
        <w:numPr>
          <w:ilvl w:val="0"/>
          <w:numId w:val="8"/>
        </w:numPr>
        <w:jc w:val="both"/>
        <w:rPr>
          <w:color w:val="auto"/>
        </w:rPr>
      </w:pPr>
      <w:r w:rsidRPr="007653CA">
        <w:rPr>
          <w:color w:val="auto"/>
        </w:rPr>
        <w:t>distribuce drog nebo jiných omamných látek,</w:t>
      </w:r>
    </w:p>
    <w:p w:rsidR="00240DEA" w:rsidRPr="007653CA" w:rsidRDefault="0066255F">
      <w:pPr>
        <w:numPr>
          <w:ilvl w:val="0"/>
          <w:numId w:val="8"/>
        </w:numPr>
        <w:jc w:val="both"/>
        <w:rPr>
          <w:color w:val="auto"/>
        </w:rPr>
      </w:pPr>
      <w:r w:rsidRPr="007653CA">
        <w:rPr>
          <w:color w:val="auto"/>
        </w:rPr>
        <w:t>prokázané, zejména opakované</w:t>
      </w:r>
      <w:r w:rsidR="00C40A95" w:rsidRPr="007653CA">
        <w:rPr>
          <w:color w:val="auto"/>
        </w:rPr>
        <w:t xml:space="preserve"> požití alkoholu či jiných návykových látek při nebo před vyučováním,</w:t>
      </w:r>
    </w:p>
    <w:p w:rsidR="00240DEA" w:rsidRPr="007653CA" w:rsidRDefault="00C40A95">
      <w:pPr>
        <w:numPr>
          <w:ilvl w:val="0"/>
          <w:numId w:val="8"/>
        </w:numPr>
        <w:jc w:val="both"/>
        <w:rPr>
          <w:color w:val="auto"/>
        </w:rPr>
      </w:pPr>
      <w:r w:rsidRPr="007653CA">
        <w:rPr>
          <w:color w:val="auto"/>
        </w:rPr>
        <w:t>prokázané spáchání úmyslné trestné činnosti,</w:t>
      </w:r>
    </w:p>
    <w:p w:rsidR="00240DEA" w:rsidRPr="007653CA" w:rsidRDefault="00C40A95">
      <w:pPr>
        <w:numPr>
          <w:ilvl w:val="0"/>
          <w:numId w:val="8"/>
        </w:numPr>
        <w:jc w:val="both"/>
        <w:rPr>
          <w:color w:val="auto"/>
        </w:rPr>
      </w:pPr>
      <w:r w:rsidRPr="007653CA">
        <w:rPr>
          <w:color w:val="auto"/>
        </w:rPr>
        <w:t>Používáni telefonů a jiných elektronických přístrojů</w:t>
      </w:r>
    </w:p>
    <w:p w:rsidR="00240DEA" w:rsidRPr="007653CA" w:rsidRDefault="00C40A95">
      <w:pPr>
        <w:numPr>
          <w:ilvl w:val="0"/>
          <w:numId w:val="8"/>
        </w:numPr>
        <w:jc w:val="both"/>
        <w:rPr>
          <w:color w:val="auto"/>
        </w:rPr>
      </w:pPr>
      <w:r w:rsidRPr="007653CA">
        <w:rPr>
          <w:color w:val="auto"/>
        </w:rPr>
        <w:t>opakované, bezdůvodné a neomluvené pozdní příchody na vyučování,</w:t>
      </w:r>
    </w:p>
    <w:p w:rsidR="00240DEA" w:rsidRPr="007653CA" w:rsidRDefault="00C40A95">
      <w:pPr>
        <w:numPr>
          <w:ilvl w:val="0"/>
          <w:numId w:val="8"/>
        </w:numPr>
        <w:jc w:val="both"/>
        <w:rPr>
          <w:color w:val="auto"/>
        </w:rPr>
      </w:pPr>
      <w:r w:rsidRPr="007653CA">
        <w:rPr>
          <w:color w:val="auto"/>
        </w:rPr>
        <w:t xml:space="preserve">jednání podvodného charakteru, zejména při omlouvání absencí ve vyučování, nebo pozdních příchodů na vyučování </w:t>
      </w:r>
    </w:p>
    <w:p w:rsidR="00240DEA" w:rsidRPr="007653CA" w:rsidRDefault="00C40A95">
      <w:pPr>
        <w:numPr>
          <w:ilvl w:val="0"/>
          <w:numId w:val="8"/>
        </w:numPr>
        <w:jc w:val="both"/>
        <w:rPr>
          <w:color w:val="auto"/>
        </w:rPr>
      </w:pPr>
      <w:r w:rsidRPr="007653CA">
        <w:rPr>
          <w:color w:val="auto"/>
        </w:rPr>
        <w:t>fyzické, psychické a jiné šikanování spolužáků,</w:t>
      </w:r>
    </w:p>
    <w:p w:rsidR="00240DEA" w:rsidRPr="007653CA" w:rsidRDefault="00C40A95">
      <w:pPr>
        <w:numPr>
          <w:ilvl w:val="0"/>
          <w:numId w:val="8"/>
        </w:numPr>
        <w:jc w:val="both"/>
        <w:rPr>
          <w:color w:val="auto"/>
        </w:rPr>
      </w:pPr>
      <w:r w:rsidRPr="007653CA">
        <w:rPr>
          <w:color w:val="auto"/>
        </w:rPr>
        <w:t>porušení zákazu kouření včetně elektronických cigaret – v dikci zák. č.65/2017</w:t>
      </w:r>
      <w:r w:rsidR="00075B7B" w:rsidRPr="007653CA">
        <w:rPr>
          <w:color w:val="auto"/>
        </w:rPr>
        <w:t>Sb,</w:t>
      </w:r>
      <w:r w:rsidRPr="007653CA">
        <w:rPr>
          <w:color w:val="auto"/>
        </w:rPr>
        <w:t xml:space="preserve"> </w:t>
      </w:r>
      <w:r w:rsidRPr="007653CA">
        <w:rPr>
          <w:iCs/>
          <w:color w:val="auto"/>
          <w:shd w:val="clear" w:color="auto" w:fill="FFFFFF"/>
        </w:rPr>
        <w:t>Zákon o ochraně zdraví před škodlivými účinky návykových látek, v budově školy, areálu školy a přilehlých prostor, včetně schodiště do budovy školy.</w:t>
      </w:r>
    </w:p>
    <w:p w:rsidR="00240DEA" w:rsidRPr="007653CA" w:rsidRDefault="00C40A95">
      <w:pPr>
        <w:numPr>
          <w:ilvl w:val="0"/>
          <w:numId w:val="8"/>
        </w:numPr>
        <w:jc w:val="both"/>
        <w:rPr>
          <w:color w:val="auto"/>
        </w:rPr>
      </w:pPr>
      <w:r w:rsidRPr="007653CA">
        <w:rPr>
          <w:color w:val="auto"/>
        </w:rPr>
        <w:t>jiná jednání obdobné závažnosti</w:t>
      </w:r>
    </w:p>
    <w:p w:rsidR="00240DEA" w:rsidRPr="007653CA" w:rsidRDefault="00240DEA">
      <w:pPr>
        <w:ind w:left="720"/>
        <w:jc w:val="both"/>
        <w:rPr>
          <w:color w:val="auto"/>
        </w:rPr>
      </w:pPr>
    </w:p>
    <w:p w:rsidR="00240DEA" w:rsidRPr="007653CA" w:rsidRDefault="00240DEA">
      <w:pPr>
        <w:jc w:val="center"/>
        <w:rPr>
          <w:color w:val="auto"/>
        </w:rPr>
      </w:pPr>
    </w:p>
    <w:p w:rsidR="00240DEA" w:rsidRPr="007653CA" w:rsidRDefault="00240DEA">
      <w:pPr>
        <w:jc w:val="both"/>
        <w:rPr>
          <w:color w:val="auto"/>
        </w:rPr>
      </w:pPr>
    </w:p>
    <w:p w:rsidR="00240DEA" w:rsidRPr="007653CA" w:rsidRDefault="00C40A95">
      <w:pPr>
        <w:numPr>
          <w:ilvl w:val="0"/>
          <w:numId w:val="6"/>
        </w:numPr>
        <w:jc w:val="both"/>
        <w:rPr>
          <w:color w:val="auto"/>
        </w:rPr>
      </w:pPr>
      <w:r w:rsidRPr="007653CA">
        <w:rPr>
          <w:color w:val="auto"/>
        </w:rPr>
        <w:t>Kázeňskými opatřeními jsou:</w:t>
      </w:r>
    </w:p>
    <w:p w:rsidR="00240DEA" w:rsidRPr="007653CA" w:rsidRDefault="00240DEA">
      <w:pPr>
        <w:jc w:val="both"/>
        <w:rPr>
          <w:color w:val="auto"/>
        </w:rPr>
      </w:pPr>
    </w:p>
    <w:p w:rsidR="00240DEA" w:rsidRPr="007653CA" w:rsidRDefault="00C40A95">
      <w:pPr>
        <w:numPr>
          <w:ilvl w:val="0"/>
          <w:numId w:val="9"/>
        </w:numPr>
        <w:jc w:val="both"/>
        <w:rPr>
          <w:color w:val="auto"/>
        </w:rPr>
      </w:pPr>
      <w:r w:rsidRPr="007653CA">
        <w:rPr>
          <w:color w:val="auto"/>
        </w:rPr>
        <w:t>napomenutí třídním učitelem,</w:t>
      </w:r>
    </w:p>
    <w:p w:rsidR="00240DEA" w:rsidRPr="007653CA" w:rsidRDefault="00C40A95">
      <w:pPr>
        <w:numPr>
          <w:ilvl w:val="0"/>
          <w:numId w:val="9"/>
        </w:numPr>
        <w:jc w:val="both"/>
        <w:rPr>
          <w:color w:val="auto"/>
        </w:rPr>
      </w:pPr>
      <w:r w:rsidRPr="007653CA">
        <w:rPr>
          <w:color w:val="auto"/>
        </w:rPr>
        <w:t>důtka třídního učitele,</w:t>
      </w:r>
    </w:p>
    <w:p w:rsidR="00240DEA" w:rsidRPr="007653CA" w:rsidRDefault="00C40A95">
      <w:pPr>
        <w:numPr>
          <w:ilvl w:val="0"/>
          <w:numId w:val="9"/>
        </w:numPr>
        <w:jc w:val="both"/>
        <w:rPr>
          <w:color w:val="auto"/>
        </w:rPr>
      </w:pPr>
      <w:r w:rsidRPr="007653CA">
        <w:rPr>
          <w:color w:val="auto"/>
        </w:rPr>
        <w:t>důtka ředitele školy,</w:t>
      </w:r>
    </w:p>
    <w:p w:rsidR="00240DEA" w:rsidRPr="007653CA" w:rsidRDefault="00C40A95">
      <w:pPr>
        <w:numPr>
          <w:ilvl w:val="0"/>
          <w:numId w:val="9"/>
        </w:numPr>
        <w:jc w:val="both"/>
        <w:rPr>
          <w:color w:val="auto"/>
        </w:rPr>
      </w:pPr>
      <w:r w:rsidRPr="007653CA">
        <w:rPr>
          <w:color w:val="auto"/>
        </w:rPr>
        <w:t>podmíněné vyloučení ze školy,</w:t>
      </w:r>
    </w:p>
    <w:p w:rsidR="00240DEA" w:rsidRPr="007653CA" w:rsidRDefault="00C40A95">
      <w:pPr>
        <w:numPr>
          <w:ilvl w:val="0"/>
          <w:numId w:val="9"/>
        </w:numPr>
        <w:jc w:val="both"/>
        <w:rPr>
          <w:color w:val="auto"/>
        </w:rPr>
      </w:pPr>
      <w:r w:rsidRPr="007653CA">
        <w:rPr>
          <w:color w:val="auto"/>
        </w:rPr>
        <w:t>vyloučení ze školy.</w:t>
      </w:r>
    </w:p>
    <w:p w:rsidR="00240DEA" w:rsidRPr="007653CA" w:rsidRDefault="00240DEA">
      <w:pPr>
        <w:jc w:val="both"/>
        <w:rPr>
          <w:color w:val="auto"/>
        </w:rPr>
      </w:pPr>
    </w:p>
    <w:p w:rsidR="00C43B3C" w:rsidRPr="007653CA" w:rsidRDefault="00C43B3C">
      <w:pPr>
        <w:pStyle w:val="Zkladntext1"/>
        <w:spacing w:after="0" w:line="240" w:lineRule="auto"/>
        <w:ind w:left="425"/>
        <w:rPr>
          <w:color w:val="auto"/>
        </w:rPr>
      </w:pPr>
      <w:r w:rsidRPr="007653CA">
        <w:rPr>
          <w:color w:val="auto"/>
        </w:rPr>
        <w:t>Ředitel školy nebo třídní učitel neprodleně oznámí udělení pochvaly a jiného ocenění nebo uložení napomenutí nebo důtky a jeho důvody prokazatelným způsobem žákovi a zákonnému zástupci nezletilého žáka.</w:t>
      </w:r>
    </w:p>
    <w:p w:rsidR="00C43B3C" w:rsidRPr="007653CA" w:rsidRDefault="00C43B3C">
      <w:pPr>
        <w:pStyle w:val="Zkladntext1"/>
        <w:spacing w:after="0" w:line="240" w:lineRule="auto"/>
        <w:ind w:left="425"/>
        <w:rPr>
          <w:color w:val="auto"/>
        </w:rPr>
      </w:pPr>
    </w:p>
    <w:p w:rsidR="00C43B3C" w:rsidRPr="007653CA" w:rsidRDefault="00C43B3C">
      <w:pPr>
        <w:pStyle w:val="Zkladntext1"/>
        <w:spacing w:after="0" w:line="240" w:lineRule="auto"/>
        <w:ind w:left="425"/>
        <w:rPr>
          <w:color w:val="auto"/>
        </w:rPr>
      </w:pPr>
    </w:p>
    <w:p w:rsidR="00240DEA" w:rsidRPr="007653CA" w:rsidRDefault="00C40A95">
      <w:pPr>
        <w:pStyle w:val="Zkladntext1"/>
        <w:spacing w:after="0" w:line="240" w:lineRule="auto"/>
        <w:ind w:left="425"/>
        <w:rPr>
          <w:color w:val="auto"/>
        </w:rPr>
      </w:pPr>
      <w:r w:rsidRPr="007653CA">
        <w:rPr>
          <w:color w:val="auto"/>
        </w:rPr>
        <w:t xml:space="preserve">Návrh na udělení kázeňského </w:t>
      </w:r>
      <w:r w:rsidR="00A01E07" w:rsidRPr="007653CA">
        <w:rPr>
          <w:color w:val="auto"/>
        </w:rPr>
        <w:t>o</w:t>
      </w:r>
      <w:r w:rsidRPr="007653CA">
        <w:rPr>
          <w:color w:val="auto"/>
        </w:rPr>
        <w:t>patření podle odst. 4 se projedná v pedagogické radě školy. Udělení zaznamená třídní učitel v třídním výkazu a oznámí se písemně zákonnému zástupci žáka</w:t>
      </w:r>
      <w:r w:rsidR="00A01E07" w:rsidRPr="007653CA">
        <w:rPr>
          <w:color w:val="auto"/>
        </w:rPr>
        <w:t xml:space="preserve"> v případě nezletilých žáků</w:t>
      </w:r>
      <w:r w:rsidRPr="007653CA">
        <w:rPr>
          <w:color w:val="auto"/>
        </w:rPr>
        <w:t xml:space="preserve"> (u </w:t>
      </w:r>
      <w:r w:rsidR="0066255F" w:rsidRPr="007653CA">
        <w:rPr>
          <w:color w:val="auto"/>
        </w:rPr>
        <w:t xml:space="preserve">zletilých </w:t>
      </w:r>
      <w:r w:rsidR="00A01E07" w:rsidRPr="007653CA">
        <w:rPr>
          <w:color w:val="auto"/>
        </w:rPr>
        <w:t xml:space="preserve">žáků, </w:t>
      </w:r>
      <w:r w:rsidRPr="007653CA">
        <w:rPr>
          <w:color w:val="auto"/>
        </w:rPr>
        <w:t>se</w:t>
      </w:r>
      <w:r w:rsidR="00A01E07" w:rsidRPr="007653CA">
        <w:rPr>
          <w:color w:val="auto"/>
        </w:rPr>
        <w:t xml:space="preserve"> udělení kázeňského opatření oznámí přímo žáku</w:t>
      </w:r>
      <w:r w:rsidRPr="007653CA">
        <w:rPr>
          <w:color w:val="auto"/>
        </w:rPr>
        <w:t>). Žák musí být s uloženým kázeňským opatřením prokazatelně seznámen. Kázeňská opatření se vyhlašují před kolektivem třídy nebo školy.</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rsidP="006B30A7">
      <w:pPr>
        <w:numPr>
          <w:ilvl w:val="0"/>
          <w:numId w:val="6"/>
        </w:numPr>
        <w:jc w:val="both"/>
        <w:rPr>
          <w:color w:val="auto"/>
        </w:rPr>
      </w:pPr>
      <w:r w:rsidRPr="007653CA">
        <w:rPr>
          <w:color w:val="auto"/>
        </w:rPr>
        <w:t>Rozhodnutí o uložení vý</w:t>
      </w:r>
      <w:r w:rsidR="00075B7B" w:rsidRPr="007653CA">
        <w:rPr>
          <w:color w:val="auto"/>
        </w:rPr>
        <w:t>chovného opatření ředitel školy sdělí</w:t>
      </w:r>
      <w:r w:rsidRPr="007653CA">
        <w:rPr>
          <w:color w:val="auto"/>
        </w:rPr>
        <w:t xml:space="preserve"> žáku (je-li nezletilý, jeho zákonnému zástupci). </w:t>
      </w:r>
    </w:p>
    <w:p w:rsidR="0066255F" w:rsidRPr="007653CA" w:rsidRDefault="0066255F" w:rsidP="0066255F">
      <w:pPr>
        <w:ind w:left="360"/>
        <w:jc w:val="both"/>
        <w:rPr>
          <w:color w:val="auto"/>
        </w:rPr>
      </w:pPr>
    </w:p>
    <w:p w:rsidR="00240DEA" w:rsidRPr="007653CA" w:rsidRDefault="0066255F">
      <w:pPr>
        <w:numPr>
          <w:ilvl w:val="0"/>
          <w:numId w:val="6"/>
        </w:numPr>
        <w:jc w:val="both"/>
        <w:rPr>
          <w:color w:val="auto"/>
        </w:rPr>
      </w:pPr>
      <w:r w:rsidRPr="007653CA">
        <w:rPr>
          <w:color w:val="auto"/>
        </w:rPr>
        <w:t xml:space="preserve">V závažných případech svolává </w:t>
      </w:r>
      <w:r w:rsidR="00C40A95" w:rsidRPr="007653CA">
        <w:rPr>
          <w:color w:val="auto"/>
        </w:rPr>
        <w:t>výchovný poradce školy zasedání výchovné komise. Členy komise stanoví pro každý konkrétní případ ředitel školy.</w:t>
      </w:r>
    </w:p>
    <w:p w:rsidR="007A7DF3" w:rsidRPr="007653CA" w:rsidRDefault="007A7DF3" w:rsidP="007A7DF3">
      <w:pPr>
        <w:pStyle w:val="Nadpis3"/>
        <w:shd w:val="clear" w:color="auto" w:fill="FFFFFF"/>
        <w:spacing w:line="330" w:lineRule="atLeast"/>
        <w:jc w:val="left"/>
        <w:rPr>
          <w:color w:val="auto"/>
          <w:sz w:val="20"/>
        </w:rPr>
      </w:pPr>
    </w:p>
    <w:p w:rsidR="007A7DF3" w:rsidRPr="007653CA" w:rsidRDefault="007A7DF3" w:rsidP="007A7DF3">
      <w:pPr>
        <w:pStyle w:val="Nadpis3"/>
        <w:shd w:val="clear" w:color="auto" w:fill="FFFFFF"/>
        <w:spacing w:line="330" w:lineRule="atLeast"/>
        <w:jc w:val="left"/>
        <w:rPr>
          <w:color w:val="auto"/>
          <w:sz w:val="22"/>
          <w:szCs w:val="22"/>
        </w:rPr>
      </w:pPr>
      <w:r w:rsidRPr="007653CA">
        <w:rPr>
          <w:color w:val="auto"/>
          <w:sz w:val="22"/>
          <w:szCs w:val="22"/>
        </w:rPr>
        <w:t>Výchovná opatření</w:t>
      </w:r>
      <w:r w:rsidR="006C3311" w:rsidRPr="007653CA">
        <w:rPr>
          <w:color w:val="auto"/>
          <w:sz w:val="22"/>
          <w:szCs w:val="22"/>
        </w:rPr>
        <w:t xml:space="preserve"> dle školského zákona č. 13/2005 Sb.</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(1)</w:t>
      </w:r>
      <w:r w:rsidRPr="007653CA">
        <w:rPr>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(2)</w:t>
      </w:r>
      <w:r w:rsidRPr="007653CA">
        <w:rPr>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Při zaviněném porušení povinností stanovených školním řádem lze podle závažnosti tohoto porušení žákovi uložit</w:t>
      </w:r>
    </w:p>
    <w:p w:rsidR="007A7DF3" w:rsidRPr="007653CA" w:rsidRDefault="007A7DF3" w:rsidP="007A7DF3">
      <w:pPr>
        <w:pStyle w:val="l4"/>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napomenutí třídního učitele,</w:t>
      </w:r>
    </w:p>
    <w:p w:rsidR="007A7DF3" w:rsidRPr="007653CA" w:rsidRDefault="007A7DF3" w:rsidP="007A7DF3">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důtku třídního učitele, nebo</w:t>
      </w:r>
    </w:p>
    <w:p w:rsidR="007A7DF3" w:rsidRPr="007653CA" w:rsidRDefault="007A7DF3" w:rsidP="007A7DF3">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důtku ředitele školy.</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r w:rsidRPr="007653CA">
        <w:rPr>
          <w:rStyle w:val="PromnnHTML"/>
          <w:b w:val="0"/>
          <w:bCs w:val="0"/>
          <w:i/>
          <w:iCs/>
          <w:sz w:val="20"/>
          <w:szCs w:val="20"/>
        </w:rPr>
        <w:t>(</w:t>
      </w: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4)</w:t>
      </w:r>
      <w:r w:rsidRPr="007653CA">
        <w:rPr>
          <w:sz w:val="20"/>
          <w:szCs w:val="20"/>
        </w:rPr>
        <w:t> Pravidla pro udělování pochval a jiných ocenění a ukládání napomenutí a důtek jsou součástí školního řádu.</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(5)</w:t>
      </w:r>
      <w:r w:rsidRPr="007653CA">
        <w:rPr>
          <w:sz w:val="20"/>
          <w:szCs w:val="20"/>
        </w:rPr>
        <w:t> Třídní učitel neprodleně oznámí uložení důtky řediteli školy.</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(6)</w:t>
      </w:r>
      <w:r w:rsidRPr="007653CA">
        <w:rPr>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Pr="007653CA" w:rsidRDefault="007A7DF3" w:rsidP="007A7DF3">
      <w:pPr>
        <w:pStyle w:val="l3"/>
        <w:shd w:val="clear" w:color="auto" w:fill="FFFFFF"/>
        <w:spacing w:before="0" w:beforeAutospacing="0" w:after="0" w:afterAutospacing="0"/>
        <w:jc w:val="both"/>
        <w:rPr>
          <w:rStyle w:val="PromnnHTML"/>
          <w:b w:val="0"/>
          <w:bCs w:val="0"/>
          <w:i/>
          <w:iCs/>
          <w:sz w:val="20"/>
          <w:szCs w:val="20"/>
        </w:rPr>
      </w:pPr>
    </w:p>
    <w:p w:rsidR="007A7DF3" w:rsidRPr="007653CA" w:rsidRDefault="007A7DF3" w:rsidP="007A7DF3">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(7)</w:t>
      </w:r>
      <w:r w:rsidRPr="007653CA">
        <w:rPr>
          <w:sz w:val="20"/>
          <w:szCs w:val="20"/>
        </w:rPr>
        <w:t> Udělení pochvaly a jiného ocenění a uložení napomenutí nebo důtky se zaznamenává do dokumentace školy</w:t>
      </w:r>
      <w:hyperlink r:id="rId8" w:anchor="f2898376" w:history="1">
        <w:r w:rsidRPr="007653CA">
          <w:rPr>
            <w:rStyle w:val="Hypertextovodkaz"/>
            <w:b/>
            <w:bCs/>
            <w:color w:val="auto"/>
            <w:sz w:val="20"/>
            <w:szCs w:val="20"/>
            <w:vertAlign w:val="superscript"/>
          </w:rPr>
          <w:t>7</w:t>
        </w:r>
        <w:r w:rsidRPr="007653CA">
          <w:rPr>
            <w:rStyle w:val="Hypertextovodkaz"/>
            <w:b/>
            <w:bCs/>
            <w:color w:val="auto"/>
            <w:sz w:val="20"/>
            <w:szCs w:val="20"/>
          </w:rPr>
          <w:t>)</w:t>
        </w:r>
      </w:hyperlink>
      <w:r w:rsidRPr="007653CA">
        <w:rPr>
          <w:sz w:val="20"/>
          <w:szCs w:val="20"/>
        </w:rPr>
        <w:t>.</w:t>
      </w:r>
    </w:p>
    <w:p w:rsidR="000F4497" w:rsidRPr="007653CA" w:rsidRDefault="000F4497" w:rsidP="000F4497">
      <w:pPr>
        <w:pStyle w:val="Nadpis3"/>
        <w:shd w:val="clear" w:color="auto" w:fill="FFFFFF"/>
        <w:spacing w:line="330" w:lineRule="atLeast"/>
        <w:jc w:val="left"/>
        <w:rPr>
          <w:color w:val="auto"/>
          <w:sz w:val="20"/>
        </w:rPr>
      </w:pPr>
    </w:p>
    <w:p w:rsidR="000F4497" w:rsidRPr="007653CA" w:rsidRDefault="000F4497" w:rsidP="000F4497">
      <w:pPr>
        <w:pStyle w:val="Nadpis3"/>
        <w:shd w:val="clear" w:color="auto" w:fill="FFFFFF"/>
        <w:spacing w:line="330" w:lineRule="atLeast"/>
        <w:jc w:val="left"/>
        <w:rPr>
          <w:rFonts w:ascii="Arial" w:hAnsi="Arial" w:cs="Arial"/>
          <w:color w:val="auto"/>
          <w:sz w:val="22"/>
          <w:szCs w:val="22"/>
        </w:rPr>
      </w:pPr>
      <w:r w:rsidRPr="007653CA">
        <w:rPr>
          <w:rFonts w:ascii="Arial" w:hAnsi="Arial" w:cs="Arial"/>
          <w:color w:val="auto"/>
          <w:sz w:val="22"/>
          <w:szCs w:val="22"/>
        </w:rPr>
        <w:t>Výchovná opatření dle školského zákona 561/2004 Sb.</w:t>
      </w: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 xml:space="preserve"> (1)</w:t>
      </w:r>
      <w:r w:rsidRPr="007653CA">
        <w:rPr>
          <w:sz w:val="20"/>
          <w:szCs w:val="20"/>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lastRenderedPageBreak/>
        <w:t>(2)</w:t>
      </w:r>
      <w:r w:rsidRPr="007653CA">
        <w:rPr>
          <w:sz w:val="20"/>
          <w:szCs w:val="20"/>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w:t>
      </w:r>
      <w:proofErr w:type="gramStart"/>
      <w:r w:rsidRPr="007653CA">
        <w:rPr>
          <w:sz w:val="20"/>
          <w:szCs w:val="20"/>
        </w:rPr>
        <w:t>zařízení.</w:t>
      </w:r>
      <w:r w:rsidR="007961F6" w:rsidRPr="007653CA">
        <w:rPr>
          <w:sz w:val="20"/>
          <w:szCs w:val="20"/>
        </w:rPr>
        <w:t>(</w:t>
      </w:r>
      <w:r w:rsidR="00C53D64" w:rsidRPr="007653CA">
        <w:rPr>
          <w:sz w:val="20"/>
          <w:szCs w:val="20"/>
        </w:rPr>
        <w:t xml:space="preserve"> </w:t>
      </w:r>
      <w:r w:rsidR="00C53D64" w:rsidRPr="007653CA">
        <w:rPr>
          <w:b/>
          <w:sz w:val="20"/>
          <w:szCs w:val="20"/>
        </w:rPr>
        <w:t>v případě</w:t>
      </w:r>
      <w:proofErr w:type="gramEnd"/>
      <w:r w:rsidR="00C53D64" w:rsidRPr="007653CA">
        <w:rPr>
          <w:b/>
          <w:sz w:val="20"/>
          <w:szCs w:val="20"/>
        </w:rPr>
        <w:t xml:space="preserve"> hrubého verbálního</w:t>
      </w:r>
      <w:r w:rsidR="007961F6" w:rsidRPr="007653CA">
        <w:rPr>
          <w:b/>
          <w:sz w:val="20"/>
          <w:szCs w:val="20"/>
        </w:rPr>
        <w:t xml:space="preserve"> nebo fyzického útoku žáka vůči učiteli)</w:t>
      </w:r>
      <w:r w:rsidR="00C53D64" w:rsidRPr="007653CA">
        <w:rPr>
          <w:sz w:val="20"/>
          <w:szCs w:val="20"/>
        </w:rPr>
        <w:t xml:space="preserve"> </w:t>
      </w:r>
      <w:r w:rsidRPr="007653CA">
        <w:rPr>
          <w:sz w:val="20"/>
          <w:szCs w:val="20"/>
        </w:rPr>
        <w:t xml:space="preserve">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(4)</w:t>
      </w:r>
      <w:r w:rsidRPr="007653CA">
        <w:rPr>
          <w:sz w:val="20"/>
          <w:szCs w:val="2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0F4497" w:rsidRPr="007653CA" w:rsidRDefault="000F4497" w:rsidP="000F4497">
      <w:pPr>
        <w:pStyle w:val="l4"/>
        <w:shd w:val="clear" w:color="auto" w:fill="FFFFFF"/>
        <w:spacing w:before="0" w:beforeAutospacing="0" w:after="0" w:afterAutospacing="0"/>
        <w:jc w:val="both"/>
        <w:rPr>
          <w:rStyle w:val="PromnnHTML"/>
          <w:b w:val="0"/>
          <w:bCs w:val="0"/>
          <w:i/>
          <w:iCs/>
          <w:sz w:val="20"/>
          <w:szCs w:val="20"/>
        </w:rPr>
      </w:pPr>
    </w:p>
    <w:p w:rsidR="000F4497" w:rsidRPr="007653CA" w:rsidRDefault="000F4497" w:rsidP="000F4497">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(5)</w:t>
      </w:r>
      <w:r w:rsidRPr="007653CA">
        <w:rPr>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Pr="007653CA" w:rsidRDefault="00240DEA">
      <w:pPr>
        <w:jc w:val="both"/>
        <w:rPr>
          <w:color w:val="auto"/>
        </w:rPr>
      </w:pPr>
    </w:p>
    <w:p w:rsidR="00240DEA" w:rsidRPr="007653CA" w:rsidRDefault="00240DEA">
      <w:pPr>
        <w:jc w:val="both"/>
        <w:rPr>
          <w:b/>
          <w:color w:val="auto"/>
        </w:rPr>
      </w:pPr>
    </w:p>
    <w:p w:rsidR="00240DEA" w:rsidRPr="007653CA" w:rsidRDefault="00240DEA">
      <w:pPr>
        <w:jc w:val="both"/>
        <w:rPr>
          <w:b/>
          <w:color w:val="auto"/>
        </w:rPr>
      </w:pPr>
    </w:p>
    <w:p w:rsidR="00240DEA" w:rsidRPr="007653CA" w:rsidRDefault="00240DEA">
      <w:pPr>
        <w:jc w:val="both"/>
        <w:rPr>
          <w:b/>
          <w:color w:val="auto"/>
        </w:rPr>
      </w:pPr>
    </w:p>
    <w:p w:rsidR="000F4497" w:rsidRPr="007653CA" w:rsidRDefault="000F4497">
      <w:pPr>
        <w:jc w:val="center"/>
        <w:rPr>
          <w:b/>
          <w:color w:val="auto"/>
          <w:sz w:val="24"/>
          <w:szCs w:val="24"/>
        </w:rPr>
      </w:pPr>
    </w:p>
    <w:p w:rsidR="00240DEA" w:rsidRPr="007653CA" w:rsidRDefault="00C40A95">
      <w:pPr>
        <w:jc w:val="center"/>
        <w:rPr>
          <w:b/>
          <w:color w:val="auto"/>
          <w:sz w:val="24"/>
          <w:szCs w:val="24"/>
        </w:rPr>
      </w:pPr>
      <w:r w:rsidRPr="007653CA">
        <w:rPr>
          <w:b/>
          <w:color w:val="auto"/>
          <w:sz w:val="24"/>
          <w:szCs w:val="24"/>
        </w:rPr>
        <w:t>Oddíl V.</w:t>
      </w:r>
    </w:p>
    <w:p w:rsidR="00240DEA" w:rsidRPr="007653CA" w:rsidRDefault="00C40A95">
      <w:pPr>
        <w:pStyle w:val="Nadpis4"/>
        <w:rPr>
          <w:color w:val="auto"/>
          <w:szCs w:val="24"/>
          <w:u w:val="none"/>
        </w:rPr>
      </w:pPr>
      <w:r w:rsidRPr="007653CA">
        <w:rPr>
          <w:color w:val="auto"/>
          <w:szCs w:val="24"/>
          <w:u w:val="none"/>
        </w:rPr>
        <w:t xml:space="preserve"> PRAVIDLA PRO HODNOCENÍ</w:t>
      </w:r>
    </w:p>
    <w:p w:rsidR="00240DEA" w:rsidRPr="007653CA" w:rsidRDefault="00C40A95">
      <w:pPr>
        <w:jc w:val="center"/>
        <w:rPr>
          <w:b/>
          <w:color w:val="auto"/>
          <w:sz w:val="24"/>
          <w:szCs w:val="24"/>
        </w:rPr>
      </w:pPr>
      <w:r w:rsidRPr="007653CA">
        <w:rPr>
          <w:b/>
          <w:color w:val="auto"/>
          <w:sz w:val="24"/>
          <w:szCs w:val="24"/>
        </w:rPr>
        <w:t>VÝSLEDKŮ VZDĚLÁVÁNÍ – STUDIA ŽÁKŮ</w:t>
      </w:r>
    </w:p>
    <w:p w:rsidR="00240DEA" w:rsidRPr="007653CA" w:rsidRDefault="00240DEA">
      <w:pPr>
        <w:rPr>
          <w:color w:val="auto"/>
        </w:rPr>
      </w:pPr>
    </w:p>
    <w:p w:rsidR="00240DEA" w:rsidRPr="007653CA" w:rsidRDefault="00240DEA">
      <w:pPr>
        <w:rPr>
          <w:color w:val="auto"/>
        </w:rPr>
      </w:pPr>
    </w:p>
    <w:p w:rsidR="00240DEA" w:rsidRPr="007653CA" w:rsidRDefault="00C40A95">
      <w:pPr>
        <w:jc w:val="both"/>
        <w:rPr>
          <w:color w:val="auto"/>
        </w:rPr>
      </w:pPr>
      <w:r w:rsidRPr="007653CA">
        <w:rPr>
          <w:color w:val="auto"/>
        </w:rPr>
        <w:t>Tato pravidla vycházejí z ustanovení Zákona o předškolním, základním, středním, vyšším odborné</w:t>
      </w:r>
      <w:r w:rsidR="00433782" w:rsidRPr="007653CA">
        <w:rPr>
          <w:color w:val="auto"/>
        </w:rPr>
        <w:t xml:space="preserve">m a jiném </w:t>
      </w:r>
      <w:proofErr w:type="gramStart"/>
      <w:r w:rsidR="00433782" w:rsidRPr="007653CA">
        <w:rPr>
          <w:color w:val="auto"/>
        </w:rPr>
        <w:t>vzdělávání  z.č.</w:t>
      </w:r>
      <w:proofErr w:type="gramEnd"/>
      <w:r w:rsidR="00433782" w:rsidRPr="007653CA">
        <w:rPr>
          <w:color w:val="auto"/>
        </w:rPr>
        <w:t>561/</w:t>
      </w:r>
      <w:r w:rsidRPr="007653CA">
        <w:rPr>
          <w:color w:val="auto"/>
        </w:rPr>
        <w:t xml:space="preserve"> Sb. (dále jen školský zákon) a Vyhlášky o středním vzdělávání a vzdělávání v konzervatoři č. 13/2005 Sb..</w:t>
      </w:r>
    </w:p>
    <w:p w:rsidR="00240DEA" w:rsidRPr="007653CA" w:rsidRDefault="00240DEA">
      <w:pPr>
        <w:jc w:val="both"/>
        <w:rPr>
          <w:color w:val="auto"/>
        </w:rPr>
      </w:pPr>
    </w:p>
    <w:p w:rsidR="00240DEA" w:rsidRPr="007653CA" w:rsidRDefault="00C40A95">
      <w:pPr>
        <w:jc w:val="both"/>
        <w:rPr>
          <w:color w:val="auto"/>
        </w:rPr>
      </w:pPr>
      <w:r w:rsidRPr="007653CA">
        <w:rPr>
          <w:color w:val="auto"/>
        </w:rPr>
        <w:t>Podrobnosti hodnocení výsledků vzdělávání žáků vycházejí z požadavků rámcových a školních vzdělávacích programů a obsahují:</w:t>
      </w:r>
    </w:p>
    <w:p w:rsidR="00240DEA" w:rsidRPr="007653CA" w:rsidRDefault="00240DEA">
      <w:pPr>
        <w:jc w:val="both"/>
        <w:rPr>
          <w:color w:val="auto"/>
        </w:rPr>
      </w:pPr>
    </w:p>
    <w:p w:rsidR="00240DEA" w:rsidRPr="007653CA" w:rsidRDefault="00C40A95">
      <w:pPr>
        <w:numPr>
          <w:ilvl w:val="0"/>
          <w:numId w:val="29"/>
        </w:numPr>
        <w:jc w:val="both"/>
        <w:rPr>
          <w:color w:val="auto"/>
        </w:rPr>
      </w:pPr>
      <w:r w:rsidRPr="007653CA">
        <w:rPr>
          <w:color w:val="auto"/>
        </w:rPr>
        <w:t xml:space="preserve">zásady průběžného hodnocení a hodnocení výsledků vzdělávání na vysvědčení, </w:t>
      </w:r>
    </w:p>
    <w:p w:rsidR="00240DEA" w:rsidRPr="007653CA" w:rsidRDefault="00C40A95">
      <w:pPr>
        <w:numPr>
          <w:ilvl w:val="0"/>
          <w:numId w:val="29"/>
        </w:numPr>
        <w:jc w:val="both"/>
        <w:rPr>
          <w:color w:val="auto"/>
        </w:rPr>
      </w:pPr>
      <w:r w:rsidRPr="007653CA">
        <w:rPr>
          <w:color w:val="auto"/>
        </w:rPr>
        <w:t>kritéria stupňů prospěchu,</w:t>
      </w:r>
    </w:p>
    <w:p w:rsidR="00240DEA" w:rsidRPr="007653CA" w:rsidRDefault="00C40A95">
      <w:pPr>
        <w:numPr>
          <w:ilvl w:val="0"/>
          <w:numId w:val="29"/>
        </w:numPr>
        <w:jc w:val="both"/>
        <w:rPr>
          <w:color w:val="auto"/>
        </w:rPr>
      </w:pPr>
      <w:r w:rsidRPr="007653CA">
        <w:rPr>
          <w:color w:val="auto"/>
        </w:rPr>
        <w:t>podrobnosti o komisionálních zkouškách,</w:t>
      </w:r>
    </w:p>
    <w:p w:rsidR="00240DEA" w:rsidRPr="007653CA" w:rsidRDefault="00C40A95">
      <w:pPr>
        <w:numPr>
          <w:ilvl w:val="0"/>
          <w:numId w:val="29"/>
        </w:numPr>
        <w:jc w:val="both"/>
        <w:rPr>
          <w:color w:val="auto"/>
        </w:rPr>
      </w:pPr>
      <w:r w:rsidRPr="007653CA">
        <w:rPr>
          <w:color w:val="auto"/>
        </w:rPr>
        <w:t>průběh a způsob hodnocení výsledků vzdělávání podle individuálního vzdělávacího plánu,</w:t>
      </w:r>
    </w:p>
    <w:p w:rsidR="00240DEA" w:rsidRPr="007653CA" w:rsidRDefault="00C40A95">
      <w:pPr>
        <w:numPr>
          <w:ilvl w:val="0"/>
          <w:numId w:val="29"/>
        </w:numPr>
        <w:jc w:val="both"/>
        <w:rPr>
          <w:color w:val="auto"/>
        </w:rPr>
      </w:pPr>
      <w:r w:rsidRPr="007653CA">
        <w:rPr>
          <w:color w:val="auto"/>
        </w:rPr>
        <w:t>průběh a způsob hodnocení v dálkové formě vzdělávání.</w:t>
      </w:r>
    </w:p>
    <w:p w:rsidR="00240DEA" w:rsidRPr="007653CA" w:rsidRDefault="00240DEA">
      <w:pPr>
        <w:jc w:val="both"/>
        <w:rPr>
          <w:color w:val="auto"/>
        </w:rPr>
      </w:pPr>
    </w:p>
    <w:p w:rsidR="00240DEA" w:rsidRPr="007653CA" w:rsidRDefault="00240DEA">
      <w:pPr>
        <w:rPr>
          <w:color w:val="auto"/>
        </w:rPr>
      </w:pPr>
    </w:p>
    <w:p w:rsidR="00240DEA" w:rsidRPr="007653CA" w:rsidRDefault="00240DEA">
      <w:pPr>
        <w:jc w:val="center"/>
        <w:rPr>
          <w:b/>
          <w:color w:val="auto"/>
          <w:sz w:val="28"/>
          <w:szCs w:val="28"/>
        </w:rPr>
      </w:pPr>
    </w:p>
    <w:p w:rsidR="00240DEA" w:rsidRPr="007653CA" w:rsidRDefault="00C40A95">
      <w:pPr>
        <w:jc w:val="center"/>
        <w:rPr>
          <w:b/>
          <w:color w:val="auto"/>
          <w:sz w:val="28"/>
          <w:szCs w:val="28"/>
        </w:rPr>
      </w:pPr>
      <w:r w:rsidRPr="007653CA">
        <w:rPr>
          <w:b/>
          <w:color w:val="auto"/>
          <w:sz w:val="28"/>
          <w:szCs w:val="28"/>
        </w:rPr>
        <w:t>I.</w:t>
      </w:r>
    </w:p>
    <w:p w:rsidR="0066255F" w:rsidRPr="007653CA" w:rsidRDefault="0066255F">
      <w:pPr>
        <w:jc w:val="center"/>
        <w:rPr>
          <w:b/>
          <w:color w:val="auto"/>
          <w:sz w:val="28"/>
          <w:szCs w:val="28"/>
        </w:rPr>
      </w:pPr>
    </w:p>
    <w:p w:rsidR="0066255F" w:rsidRPr="007653CA" w:rsidRDefault="0066255F">
      <w:pPr>
        <w:jc w:val="center"/>
        <w:rPr>
          <w:b/>
          <w:color w:val="auto"/>
          <w:sz w:val="28"/>
          <w:szCs w:val="28"/>
        </w:rPr>
      </w:pPr>
    </w:p>
    <w:p w:rsidR="00240DEA" w:rsidRPr="007653CA" w:rsidRDefault="00C40A95">
      <w:pPr>
        <w:jc w:val="center"/>
        <w:rPr>
          <w:b/>
          <w:color w:val="auto"/>
          <w:sz w:val="28"/>
          <w:szCs w:val="28"/>
        </w:rPr>
      </w:pPr>
      <w:r w:rsidRPr="007653CA">
        <w:rPr>
          <w:b/>
          <w:color w:val="auto"/>
          <w:sz w:val="28"/>
          <w:szCs w:val="28"/>
        </w:rPr>
        <w:lastRenderedPageBreak/>
        <w:t>ZÁSADY HODNOCENÍ PRŮBĚHU A VÝSLEDKŮ VZDĚLÁVÁNÍ A CHOVÁNÍ VE ŠKOLE A NA AKCÍCH POŘÁDANÝCH ŠKOLOU</w:t>
      </w:r>
    </w:p>
    <w:p w:rsidR="00240DEA" w:rsidRPr="007653CA" w:rsidRDefault="00240DEA">
      <w:pPr>
        <w:rPr>
          <w:color w:val="auto"/>
        </w:rPr>
      </w:pPr>
    </w:p>
    <w:p w:rsidR="00240DEA" w:rsidRPr="007653CA" w:rsidRDefault="00240DEA">
      <w:pPr>
        <w:rPr>
          <w:color w:val="auto"/>
        </w:rPr>
      </w:pPr>
    </w:p>
    <w:p w:rsidR="00240DEA" w:rsidRPr="007653CA" w:rsidRDefault="00C40A95">
      <w:pPr>
        <w:numPr>
          <w:ilvl w:val="1"/>
          <w:numId w:val="30"/>
        </w:numPr>
        <w:rPr>
          <w:b/>
          <w:i/>
          <w:color w:val="auto"/>
        </w:rPr>
      </w:pPr>
      <w:r w:rsidRPr="007653CA">
        <w:rPr>
          <w:b/>
          <w:i/>
          <w:color w:val="auto"/>
        </w:rPr>
        <w:t>Zásady hodnocení průběhu a výsledků vzdělávání</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Hodnocení žáka je organickou součástí výchovně vzdělávacího procesu a jeho řízení.</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Za první pololetí se vydává žákovi výpis z vysvědčení, za druhé pololetí vysvědčení.</w:t>
      </w:r>
    </w:p>
    <w:p w:rsidR="00240DEA" w:rsidRPr="007653CA" w:rsidRDefault="00240DEA">
      <w:pPr>
        <w:jc w:val="both"/>
        <w:rPr>
          <w:color w:val="auto"/>
        </w:rPr>
      </w:pPr>
    </w:p>
    <w:p w:rsidR="00240DEA" w:rsidRPr="007653CA" w:rsidRDefault="00C40A95">
      <w:pPr>
        <w:numPr>
          <w:ilvl w:val="0"/>
          <w:numId w:val="31"/>
        </w:numPr>
        <w:jc w:val="both"/>
        <w:rPr>
          <w:b/>
          <w:color w:val="auto"/>
        </w:rPr>
      </w:pPr>
      <w:r w:rsidRPr="007653CA">
        <w:rPr>
          <w:b/>
          <w:color w:val="auto"/>
        </w:rPr>
        <w:t>Hodnocení výsledků vzdělávání žáka na vysvědčení je vyjádřeno klasifikačním stupněm.</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Škola převede klasifikaci do slovního hodnocení v případě přestupu žáka na školu, která hodnotí odlišným způsobem, a to na žádost této školy, zletilého žáka nebo zástupce nezletilého žáka.</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Klasifikace je jednou z forem hodnocení, její výsledky se vyjadřují stanovenou stupnicí.</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Ve výchovně vzdělávacím procesu se uskutečňuje klasifikace průběžná a celková.</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Průběžná klasifikace se uplatňuje při hodnocení dílčích výsledků a projevů žáka.</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Klasifikace souhrnného prospěchu se provádí na konci každého pololetí a není pouze aritmetic</w:t>
      </w:r>
      <w:r w:rsidR="0066255F" w:rsidRPr="007653CA">
        <w:rPr>
          <w:color w:val="auto"/>
        </w:rPr>
        <w:t>kým průměrem běžné klasifikace.</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Chování neovlivňuje klasifikaci výsledků ve vyučovacích předmětech.</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Při hodnocení a při průběžné i celkové klasifikaci pedagogický pracovník uplatňuje přiměřenou náročnost a pedagogický takt vůči žákovi.</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Klasifikační stupeň určí učitel, který vyučuje příslušnému předmětu.</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V předmětu, ve kterém vyučuje více učitelů, určí výsledný klasifikační stupeň za klasifikační období příslušní učitelé po vzájemné dohodě.</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Ohodnocením výkonu žáka klasifikačním stupněm posuzuje učitel výsledky práce objektivně a přiměřeně náročně.</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Ředitel školy a jeho zástupce je povinen působit na sjednocování klasifikačních měřítek všech učitelů.</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 xml:space="preserve">Žáci ( jejich zákonní </w:t>
      </w:r>
      <w:proofErr w:type="gramStart"/>
      <w:r w:rsidRPr="007653CA">
        <w:rPr>
          <w:color w:val="auto"/>
        </w:rPr>
        <w:t>zástupci ) jsou</w:t>
      </w:r>
      <w:proofErr w:type="gramEnd"/>
      <w:r w:rsidRPr="007653CA">
        <w:rPr>
          <w:color w:val="auto"/>
        </w:rPr>
        <w:t xml:space="preserve"> o prospěchu informováni třídním učitelem a učiteli jednotlivých předmětů:</w:t>
      </w:r>
    </w:p>
    <w:p w:rsidR="00240DEA" w:rsidRPr="007653CA" w:rsidRDefault="00C40A95">
      <w:pPr>
        <w:numPr>
          <w:ilvl w:val="1"/>
          <w:numId w:val="31"/>
        </w:numPr>
        <w:jc w:val="both"/>
        <w:rPr>
          <w:color w:val="auto"/>
        </w:rPr>
      </w:pPr>
      <w:r w:rsidRPr="007653CA">
        <w:rPr>
          <w:color w:val="auto"/>
        </w:rPr>
        <w:t>průběžně,</w:t>
      </w:r>
    </w:p>
    <w:p w:rsidR="00240DEA" w:rsidRPr="007653CA" w:rsidRDefault="00C40A95">
      <w:pPr>
        <w:numPr>
          <w:ilvl w:val="1"/>
          <w:numId w:val="31"/>
        </w:numPr>
        <w:jc w:val="both"/>
        <w:rPr>
          <w:color w:val="auto"/>
        </w:rPr>
      </w:pPr>
      <w:r w:rsidRPr="007653CA">
        <w:rPr>
          <w:color w:val="auto"/>
        </w:rPr>
        <w:lastRenderedPageBreak/>
        <w:t xml:space="preserve">před koncem každého čtvrtletí ( klasifikačního </w:t>
      </w:r>
      <w:proofErr w:type="gramStart"/>
      <w:r w:rsidRPr="007653CA">
        <w:rPr>
          <w:color w:val="auto"/>
        </w:rPr>
        <w:t>období ),</w:t>
      </w:r>
      <w:proofErr w:type="gramEnd"/>
    </w:p>
    <w:p w:rsidR="00240DEA" w:rsidRPr="007653CA" w:rsidRDefault="00C40A95">
      <w:pPr>
        <w:numPr>
          <w:ilvl w:val="1"/>
          <w:numId w:val="31"/>
        </w:numPr>
        <w:jc w:val="both"/>
        <w:rPr>
          <w:color w:val="auto"/>
        </w:rPr>
      </w:pPr>
      <w:r w:rsidRPr="007653CA">
        <w:rPr>
          <w:color w:val="auto"/>
        </w:rPr>
        <w:t>případně kdykoliv na požádání žáka nebo jeho zákonného zástupce.</w:t>
      </w:r>
    </w:p>
    <w:p w:rsidR="00240DEA" w:rsidRPr="007653CA" w:rsidRDefault="00240DEA">
      <w:pPr>
        <w:ind w:left="1080"/>
        <w:jc w:val="both"/>
        <w:rPr>
          <w:color w:val="auto"/>
        </w:rPr>
      </w:pPr>
    </w:p>
    <w:p w:rsidR="00240DEA" w:rsidRPr="007653CA" w:rsidRDefault="00C40A95">
      <w:pPr>
        <w:ind w:left="360"/>
        <w:jc w:val="both"/>
        <w:rPr>
          <w:color w:val="auto"/>
        </w:rPr>
      </w:pPr>
      <w:r w:rsidRPr="007653CA">
        <w:rPr>
          <w:color w:val="auto"/>
        </w:rPr>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Nelze-li žáka hodnotit na konci prvního pololetí, určí ředitel školy pro jeho hodnocení náhradní termín, a to tak, aby hodnocení za první pololetí bylo proved</w:t>
      </w:r>
      <w:r w:rsidR="007531D5" w:rsidRPr="007653CA">
        <w:rPr>
          <w:color w:val="auto"/>
        </w:rPr>
        <w:t>eno nejpozději do jednoho měsíce</w:t>
      </w:r>
      <w:r w:rsidRPr="007653CA">
        <w:rPr>
          <w:color w:val="auto"/>
        </w:rPr>
        <w:t xml:space="preserve">  po skončení prvního pololetí. Není-li možné žáka hodnotit ani v náhradním termínu, žák se za první pololetí nehodnotí.</w:t>
      </w:r>
      <w:r w:rsidR="00250E80" w:rsidRPr="007653CA">
        <w:rPr>
          <w:color w:val="auto"/>
        </w:rPr>
        <w:t xml:space="preserve"> Žák může být z daného předmětu nehodnocen, jestliže nesplní podmínky klasifikace, které si stanovuje vyučující každého předmětu na začátku školního roku, včetně procent zameškané absence, což je jednotně ve všech předmětech stanoveno na 20%.</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Žák, který na konci druhého pololetí neprospěl nejvýše ze 2 povinných předmětů</w:t>
      </w:r>
      <w:r w:rsidR="007531D5" w:rsidRPr="007653CA">
        <w:rPr>
          <w:color w:val="auto"/>
        </w:rPr>
        <w:t>,</w:t>
      </w:r>
      <w:r w:rsidRPr="007653CA">
        <w:rPr>
          <w:color w:val="auto"/>
        </w:rPr>
        <w:t xml:space="preserve"> nebo žák, který neprospěl na konci prvního pololetí nejvýše </w:t>
      </w:r>
      <w:proofErr w:type="gramStart"/>
      <w:r w:rsidRPr="007653CA">
        <w:rPr>
          <w:color w:val="auto"/>
        </w:rPr>
        <w:t>ze</w:t>
      </w:r>
      <w:proofErr w:type="gramEnd"/>
      <w:r w:rsidRPr="007653CA">
        <w:rPr>
          <w:color w:val="auto"/>
        </w:rPr>
        <w:t xml:space="preserve"> 2 povinných předmětů vyučovaných pouze v prvním pololetí, koná z těchto předmětů opravnou zkoušku nejpozději do konce příslušného školního roku v termínu stanoveném ředitelem školy. Opravné zkoušky jsou komisionální.</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Pr="007653CA" w:rsidRDefault="00240DEA">
      <w:pPr>
        <w:jc w:val="both"/>
        <w:rPr>
          <w:color w:val="auto"/>
        </w:rPr>
      </w:pPr>
    </w:p>
    <w:p w:rsidR="00240DEA" w:rsidRPr="007653CA" w:rsidRDefault="00C40A95">
      <w:pPr>
        <w:numPr>
          <w:ilvl w:val="0"/>
          <w:numId w:val="31"/>
        </w:numPr>
        <w:jc w:val="both"/>
        <w:rPr>
          <w:color w:val="auto"/>
        </w:rPr>
      </w:pPr>
      <w:r w:rsidRPr="007653CA">
        <w:rPr>
          <w:color w:val="auto"/>
        </w:rPr>
        <w:t>Ředitel školy uzná ucelené d</w:t>
      </w:r>
      <w:r w:rsidR="007531D5" w:rsidRPr="007653CA">
        <w:rPr>
          <w:color w:val="auto"/>
        </w:rPr>
        <w:t>osažené vzdělání žáka podle</w:t>
      </w:r>
      <w:r w:rsidRPr="007653CA">
        <w:rPr>
          <w:color w:val="auto"/>
        </w:rPr>
        <w:t xml:space="preserve"> školního zákona</w:t>
      </w:r>
      <w:r w:rsidR="007531D5" w:rsidRPr="007653CA">
        <w:rPr>
          <w:color w:val="auto"/>
        </w:rPr>
        <w:t>,</w:t>
      </w:r>
      <w:r w:rsidRPr="007653CA">
        <w:rPr>
          <w:color w:val="auto"/>
        </w:rP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rsidRPr="007653CA">
        <w:rPr>
          <w:color w:val="auto"/>
        </w:rPr>
        <w:t>,</w:t>
      </w:r>
      <w:r w:rsidRPr="007653CA">
        <w:rPr>
          <w:color w:val="auto"/>
        </w:rP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b/>
          <w:i/>
          <w:color w:val="auto"/>
        </w:rPr>
      </w:pPr>
      <w:r w:rsidRPr="007653CA">
        <w:rPr>
          <w:b/>
          <w:i/>
          <w:color w:val="auto"/>
        </w:rPr>
        <w:t>1.2. Zásady pro hodnocení chování ve škole</w:t>
      </w:r>
    </w:p>
    <w:p w:rsidR="00240DEA" w:rsidRPr="007653CA" w:rsidRDefault="00240DEA">
      <w:pPr>
        <w:jc w:val="both"/>
        <w:rPr>
          <w:b/>
          <w:i/>
          <w:color w:val="auto"/>
        </w:rPr>
      </w:pPr>
    </w:p>
    <w:p w:rsidR="00240DEA" w:rsidRPr="007653CA" w:rsidRDefault="00C40A95">
      <w:pPr>
        <w:numPr>
          <w:ilvl w:val="0"/>
          <w:numId w:val="44"/>
        </w:numPr>
        <w:jc w:val="both"/>
        <w:rPr>
          <w:color w:val="auto"/>
        </w:rPr>
      </w:pPr>
      <w:r w:rsidRPr="007653CA">
        <w:rPr>
          <w:color w:val="auto"/>
        </w:rPr>
        <w:t xml:space="preserve">Klasifikaci chování žáků navrhuje třídní učitel po projednání s učiteli, kteří ve třídě </w:t>
      </w:r>
      <w:proofErr w:type="gramStart"/>
      <w:r w:rsidRPr="007653CA">
        <w:rPr>
          <w:color w:val="auto"/>
        </w:rPr>
        <w:t>vyučují a rozhoduje</w:t>
      </w:r>
      <w:proofErr w:type="gramEnd"/>
      <w:r w:rsidRPr="007653CA">
        <w:rPr>
          <w:color w:val="auto"/>
        </w:rPr>
        <w:t xml:space="preserve"> o ní ředitel po projednání v pedagogické radě.</w:t>
      </w:r>
    </w:p>
    <w:p w:rsidR="00240DEA" w:rsidRPr="007653CA" w:rsidRDefault="00240DEA">
      <w:pPr>
        <w:jc w:val="both"/>
        <w:rPr>
          <w:color w:val="auto"/>
        </w:rPr>
      </w:pPr>
    </w:p>
    <w:p w:rsidR="00240DEA" w:rsidRPr="007653CA" w:rsidRDefault="00C40A95">
      <w:pPr>
        <w:numPr>
          <w:ilvl w:val="0"/>
          <w:numId w:val="44"/>
        </w:numPr>
        <w:jc w:val="both"/>
        <w:rPr>
          <w:color w:val="auto"/>
        </w:rPr>
      </w:pPr>
      <w:r w:rsidRPr="007653CA">
        <w:rPr>
          <w:color w:val="auto"/>
        </w:rPr>
        <w:t>Kritériem pro klasifikaci chování je dodržování pravidel slušného chování a dodržování školního řádu během klasifikačního období.</w:t>
      </w:r>
    </w:p>
    <w:p w:rsidR="00240DEA" w:rsidRPr="007653CA" w:rsidRDefault="00240DEA">
      <w:pPr>
        <w:jc w:val="both"/>
        <w:rPr>
          <w:color w:val="auto"/>
        </w:rPr>
      </w:pPr>
    </w:p>
    <w:p w:rsidR="00240DEA" w:rsidRPr="007653CA" w:rsidRDefault="00C40A95">
      <w:pPr>
        <w:numPr>
          <w:ilvl w:val="0"/>
          <w:numId w:val="44"/>
        </w:numPr>
        <w:jc w:val="both"/>
        <w:rPr>
          <w:color w:val="auto"/>
        </w:rPr>
      </w:pPr>
      <w:r w:rsidRPr="007653CA">
        <w:rPr>
          <w:color w:val="auto"/>
        </w:rPr>
        <w:lastRenderedPageBreak/>
        <w:t>Při klasifikaci chování se přihlíží k věku, morální a rozumové vyspělosti žáka; k uděleným opatřením k posílení kázně se přihlíží pouze tehdy, jestliže tato opatření byla neúčinná.</w:t>
      </w:r>
    </w:p>
    <w:p w:rsidR="00240DEA" w:rsidRPr="007653CA" w:rsidRDefault="00240DEA">
      <w:pPr>
        <w:jc w:val="both"/>
        <w:rPr>
          <w:color w:val="auto"/>
        </w:rPr>
      </w:pPr>
    </w:p>
    <w:p w:rsidR="00240DEA" w:rsidRPr="007653CA" w:rsidRDefault="00C40A95">
      <w:pPr>
        <w:numPr>
          <w:ilvl w:val="0"/>
          <w:numId w:val="44"/>
        </w:numPr>
        <w:jc w:val="both"/>
        <w:rPr>
          <w:color w:val="auto"/>
        </w:rPr>
      </w:pPr>
      <w:r w:rsidRPr="007653CA">
        <w:rPr>
          <w:color w:val="auto"/>
        </w:rPr>
        <w:t>Škola hodnotí a klasifikuje žáky za jejich chování ve škole a při akcích organizovaných školou.</w:t>
      </w:r>
    </w:p>
    <w:p w:rsidR="00240DEA" w:rsidRPr="007653CA" w:rsidRDefault="00240DEA">
      <w:pPr>
        <w:jc w:val="both"/>
        <w:rPr>
          <w:color w:val="auto"/>
        </w:rPr>
      </w:pPr>
    </w:p>
    <w:p w:rsidR="00240DEA" w:rsidRPr="007653CA" w:rsidRDefault="00C40A95">
      <w:pPr>
        <w:numPr>
          <w:ilvl w:val="0"/>
          <w:numId w:val="44"/>
        </w:numPr>
        <w:jc w:val="both"/>
        <w:rPr>
          <w:color w:val="auto"/>
        </w:rPr>
      </w:pPr>
      <w:r w:rsidRPr="007653CA">
        <w:rPr>
          <w:color w:val="auto"/>
        </w:rPr>
        <w:t>Nedostatky v chování žáků se projednávají v pedagogické radě.</w:t>
      </w:r>
    </w:p>
    <w:p w:rsidR="00240DEA" w:rsidRPr="007653CA" w:rsidRDefault="00240DEA">
      <w:pPr>
        <w:jc w:val="both"/>
        <w:rPr>
          <w:color w:val="auto"/>
        </w:rPr>
      </w:pPr>
    </w:p>
    <w:p w:rsidR="00240DEA" w:rsidRPr="007653CA" w:rsidRDefault="00C40A95">
      <w:pPr>
        <w:numPr>
          <w:ilvl w:val="0"/>
          <w:numId w:val="44"/>
        </w:numPr>
        <w:jc w:val="both"/>
        <w:rPr>
          <w:color w:val="auto"/>
        </w:rPr>
      </w:pPr>
      <w:r w:rsidRPr="007653CA">
        <w:rPr>
          <w:color w:val="auto"/>
        </w:rPr>
        <w:t>Zákonní zástupci žáka jsou o chování žáka informováni třídním učitelem a učiteli jednotlivých předmětů:</w:t>
      </w:r>
    </w:p>
    <w:p w:rsidR="00240DEA" w:rsidRPr="007653CA" w:rsidRDefault="00C40A95">
      <w:pPr>
        <w:numPr>
          <w:ilvl w:val="1"/>
          <w:numId w:val="32"/>
        </w:numPr>
        <w:jc w:val="both"/>
        <w:rPr>
          <w:color w:val="auto"/>
        </w:rPr>
      </w:pPr>
      <w:r w:rsidRPr="007653CA">
        <w:rPr>
          <w:color w:val="auto"/>
        </w:rPr>
        <w:t>průběžně (osobně nebo písemným sdělením),</w:t>
      </w:r>
    </w:p>
    <w:p w:rsidR="00240DEA" w:rsidRPr="007653CA" w:rsidRDefault="00C40A95">
      <w:pPr>
        <w:numPr>
          <w:ilvl w:val="1"/>
          <w:numId w:val="32"/>
        </w:numPr>
        <w:jc w:val="both"/>
        <w:rPr>
          <w:color w:val="auto"/>
        </w:rPr>
      </w:pPr>
      <w:r w:rsidRPr="007653CA">
        <w:rPr>
          <w:color w:val="auto"/>
        </w:rPr>
        <w:t>před koncem každého čtvrtletí (klasifikační období) – na třídních schůzkách,</w:t>
      </w:r>
    </w:p>
    <w:p w:rsidR="00240DEA" w:rsidRPr="007653CA" w:rsidRDefault="00C40A95">
      <w:pPr>
        <w:numPr>
          <w:ilvl w:val="1"/>
          <w:numId w:val="32"/>
        </w:numPr>
        <w:jc w:val="both"/>
        <w:rPr>
          <w:color w:val="auto"/>
        </w:rPr>
      </w:pPr>
      <w:r w:rsidRPr="007653CA">
        <w:rPr>
          <w:color w:val="auto"/>
        </w:rPr>
        <w:t>okamžitě v případě mimořádného porušení školního řádu.</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center"/>
        <w:rPr>
          <w:b/>
          <w:color w:val="auto"/>
          <w:sz w:val="28"/>
          <w:szCs w:val="28"/>
        </w:rPr>
      </w:pPr>
      <w:r w:rsidRPr="007653CA">
        <w:rPr>
          <w:b/>
          <w:color w:val="auto"/>
          <w:sz w:val="28"/>
          <w:szCs w:val="28"/>
        </w:rPr>
        <w:t>II.</w:t>
      </w:r>
    </w:p>
    <w:p w:rsidR="00240DEA" w:rsidRPr="007653CA" w:rsidRDefault="00C40A95">
      <w:pPr>
        <w:jc w:val="center"/>
        <w:rPr>
          <w:b/>
          <w:color w:val="auto"/>
          <w:sz w:val="28"/>
          <w:szCs w:val="28"/>
        </w:rPr>
      </w:pPr>
      <w:r w:rsidRPr="007653CA">
        <w:rPr>
          <w:b/>
          <w:color w:val="auto"/>
          <w:sz w:val="28"/>
          <w:szCs w:val="28"/>
        </w:rPr>
        <w:t>ZÁSADY A PRAVIDLA PRO SEBEHODNOCENÍ ŽÁKŮ</w:t>
      </w:r>
    </w:p>
    <w:p w:rsidR="00240DEA" w:rsidRPr="007653CA" w:rsidRDefault="00240DEA">
      <w:pPr>
        <w:jc w:val="center"/>
        <w:rPr>
          <w:b/>
          <w:color w:val="auto"/>
          <w:sz w:val="28"/>
          <w:szCs w:val="28"/>
        </w:rPr>
      </w:pPr>
    </w:p>
    <w:p w:rsidR="00240DEA" w:rsidRPr="007653CA" w:rsidRDefault="00C40A95">
      <w:pPr>
        <w:numPr>
          <w:ilvl w:val="0"/>
          <w:numId w:val="33"/>
        </w:numPr>
        <w:jc w:val="both"/>
        <w:rPr>
          <w:color w:val="auto"/>
        </w:rPr>
      </w:pPr>
      <w:r w:rsidRPr="007653CA">
        <w:rPr>
          <w:color w:val="auto"/>
        </w:rPr>
        <w:t>Sebehodnocení je důležitou součástí hodnocení žáků.</w:t>
      </w:r>
    </w:p>
    <w:p w:rsidR="00240DEA" w:rsidRPr="007653CA" w:rsidRDefault="00240DEA">
      <w:pPr>
        <w:jc w:val="both"/>
        <w:rPr>
          <w:color w:val="auto"/>
        </w:rPr>
      </w:pPr>
    </w:p>
    <w:p w:rsidR="00240DEA" w:rsidRPr="007653CA" w:rsidRDefault="00C40A95">
      <w:pPr>
        <w:numPr>
          <w:ilvl w:val="0"/>
          <w:numId w:val="33"/>
        </w:numPr>
        <w:jc w:val="both"/>
        <w:rPr>
          <w:color w:val="auto"/>
        </w:rPr>
      </w:pPr>
      <w:r w:rsidRPr="007653CA">
        <w:rPr>
          <w:color w:val="auto"/>
        </w:rPr>
        <w:t>Sebehodnocením se posiluje sebeúcta a sebevědomí žáků.</w:t>
      </w:r>
    </w:p>
    <w:p w:rsidR="00240DEA" w:rsidRPr="007653CA" w:rsidRDefault="00240DEA">
      <w:pPr>
        <w:jc w:val="both"/>
        <w:rPr>
          <w:color w:val="auto"/>
        </w:rPr>
      </w:pPr>
    </w:p>
    <w:p w:rsidR="00240DEA" w:rsidRPr="007653CA" w:rsidRDefault="00C40A95">
      <w:pPr>
        <w:numPr>
          <w:ilvl w:val="0"/>
          <w:numId w:val="33"/>
        </w:numPr>
        <w:jc w:val="both"/>
        <w:rPr>
          <w:color w:val="auto"/>
        </w:rPr>
      </w:pPr>
      <w:r w:rsidRPr="007653CA">
        <w:rPr>
          <w:color w:val="auto"/>
        </w:rPr>
        <w:t>Chybu je potřeba chápat jako přirozenou věc v procesu učení. Pedagogičtí pracovníci chyby s žáky projednávají, žáci mohou některé práce sami opravovat. Chyba je důležitý prostředek učení.</w:t>
      </w:r>
    </w:p>
    <w:p w:rsidR="00240DEA" w:rsidRPr="007653CA" w:rsidRDefault="00240DEA">
      <w:pPr>
        <w:jc w:val="both"/>
        <w:rPr>
          <w:color w:val="auto"/>
        </w:rPr>
      </w:pPr>
    </w:p>
    <w:p w:rsidR="00240DEA" w:rsidRPr="007653CA" w:rsidRDefault="00C40A95">
      <w:pPr>
        <w:numPr>
          <w:ilvl w:val="0"/>
          <w:numId w:val="33"/>
        </w:numPr>
        <w:jc w:val="both"/>
        <w:rPr>
          <w:color w:val="auto"/>
        </w:rPr>
      </w:pPr>
      <w:r w:rsidRPr="007653CA">
        <w:rPr>
          <w:color w:val="auto"/>
        </w:rPr>
        <w:t>Při sebehodnocení se žák snaží popsat:</w:t>
      </w:r>
    </w:p>
    <w:p w:rsidR="00240DEA" w:rsidRPr="007653CA" w:rsidRDefault="00C40A95">
      <w:pPr>
        <w:numPr>
          <w:ilvl w:val="1"/>
          <w:numId w:val="33"/>
        </w:numPr>
        <w:jc w:val="both"/>
        <w:rPr>
          <w:color w:val="auto"/>
        </w:rPr>
      </w:pPr>
      <w:r w:rsidRPr="007653CA">
        <w:rPr>
          <w:color w:val="auto"/>
        </w:rPr>
        <w:t>co se mu daří,</w:t>
      </w:r>
    </w:p>
    <w:p w:rsidR="00240DEA" w:rsidRPr="007653CA" w:rsidRDefault="00C40A95">
      <w:pPr>
        <w:numPr>
          <w:ilvl w:val="1"/>
          <w:numId w:val="33"/>
        </w:numPr>
        <w:jc w:val="both"/>
        <w:rPr>
          <w:color w:val="auto"/>
        </w:rPr>
      </w:pPr>
      <w:r w:rsidRPr="007653CA">
        <w:rPr>
          <w:color w:val="auto"/>
        </w:rPr>
        <w:t>co mu ještě nejde,</w:t>
      </w:r>
    </w:p>
    <w:p w:rsidR="00240DEA" w:rsidRPr="007653CA" w:rsidRDefault="00C40A95">
      <w:pPr>
        <w:numPr>
          <w:ilvl w:val="1"/>
          <w:numId w:val="33"/>
        </w:numPr>
        <w:jc w:val="both"/>
        <w:rPr>
          <w:color w:val="auto"/>
        </w:rPr>
      </w:pPr>
      <w:r w:rsidRPr="007653CA">
        <w:rPr>
          <w:color w:val="auto"/>
        </w:rPr>
        <w:t>jak bude pokračovat dál.</w:t>
      </w:r>
    </w:p>
    <w:p w:rsidR="00240DEA" w:rsidRPr="007653CA" w:rsidRDefault="00240DEA">
      <w:pPr>
        <w:jc w:val="both"/>
        <w:rPr>
          <w:color w:val="auto"/>
        </w:rPr>
      </w:pPr>
    </w:p>
    <w:p w:rsidR="00240DEA" w:rsidRPr="007653CA" w:rsidRDefault="00C40A95">
      <w:pPr>
        <w:numPr>
          <w:ilvl w:val="0"/>
          <w:numId w:val="33"/>
        </w:numPr>
        <w:jc w:val="both"/>
        <w:rPr>
          <w:color w:val="auto"/>
        </w:rPr>
      </w:pPr>
      <w:r w:rsidRPr="007653CA">
        <w:rPr>
          <w:color w:val="auto"/>
        </w:rPr>
        <w:t>Při školní práci je žák veden k tomu, aby komentoval svoje výkony a výsledky.</w:t>
      </w:r>
    </w:p>
    <w:p w:rsidR="00240DEA" w:rsidRPr="007653CA" w:rsidRDefault="00240DEA">
      <w:pPr>
        <w:jc w:val="both"/>
        <w:rPr>
          <w:color w:val="auto"/>
        </w:rPr>
      </w:pPr>
    </w:p>
    <w:p w:rsidR="00240DEA" w:rsidRPr="007653CA" w:rsidRDefault="00C40A95">
      <w:pPr>
        <w:numPr>
          <w:ilvl w:val="0"/>
          <w:numId w:val="33"/>
        </w:numPr>
        <w:jc w:val="both"/>
        <w:rPr>
          <w:color w:val="auto"/>
        </w:rPr>
      </w:pPr>
      <w:r w:rsidRPr="007653CA">
        <w:rPr>
          <w:color w:val="auto"/>
        </w:rPr>
        <w:t>Známky nejsou jediným zdrojem motivace.</w:t>
      </w: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jc w:val="both"/>
        <w:rPr>
          <w:color w:val="auto"/>
        </w:rPr>
      </w:pPr>
    </w:p>
    <w:p w:rsidR="00240DEA" w:rsidRPr="007653CA" w:rsidRDefault="00C40A95">
      <w:pPr>
        <w:jc w:val="center"/>
        <w:rPr>
          <w:b/>
          <w:color w:val="auto"/>
          <w:sz w:val="28"/>
          <w:szCs w:val="28"/>
        </w:rPr>
      </w:pPr>
      <w:r w:rsidRPr="007653CA">
        <w:rPr>
          <w:b/>
          <w:color w:val="auto"/>
          <w:sz w:val="28"/>
          <w:szCs w:val="28"/>
        </w:rPr>
        <w:t>III.</w:t>
      </w:r>
    </w:p>
    <w:p w:rsidR="00240DEA" w:rsidRPr="007653CA" w:rsidRDefault="00C40A95">
      <w:pPr>
        <w:jc w:val="center"/>
        <w:rPr>
          <w:b/>
          <w:color w:val="auto"/>
          <w:sz w:val="28"/>
          <w:szCs w:val="28"/>
        </w:rPr>
      </w:pPr>
      <w:r w:rsidRPr="007653CA">
        <w:rPr>
          <w:b/>
          <w:color w:val="auto"/>
          <w:sz w:val="28"/>
          <w:szCs w:val="28"/>
        </w:rPr>
        <w:t>STUPNĚ HODNOCENÍ PROSPĚCHU A CHOVÁNÍ V PŘÍPADĚ POUŽITÍ KLASIFIKACE A JEJICH CHARAKTERISTIKA A  PŘEDEM STANOVENÁ KRITÉRIA</w:t>
      </w:r>
    </w:p>
    <w:p w:rsidR="00240DEA" w:rsidRPr="007653CA" w:rsidRDefault="00240DEA">
      <w:pPr>
        <w:jc w:val="center"/>
        <w:rPr>
          <w:b/>
          <w:color w:val="auto"/>
          <w:sz w:val="28"/>
          <w:szCs w:val="28"/>
        </w:rPr>
      </w:pPr>
    </w:p>
    <w:p w:rsidR="00240DEA" w:rsidRPr="007653CA" w:rsidRDefault="00C40A95">
      <w:pPr>
        <w:rPr>
          <w:b/>
          <w:i/>
          <w:color w:val="auto"/>
        </w:rPr>
      </w:pPr>
      <w:r w:rsidRPr="007653CA">
        <w:rPr>
          <w:b/>
          <w:i/>
          <w:color w:val="auto"/>
        </w:rPr>
        <w:t>3.1 Stupně hodnocení prospěchu</w:t>
      </w:r>
    </w:p>
    <w:p w:rsidR="00F520E9" w:rsidRPr="007653CA" w:rsidRDefault="00F520E9" w:rsidP="00F520E9">
      <w:pPr>
        <w:pStyle w:val="Nadpis3"/>
        <w:shd w:val="clear" w:color="auto" w:fill="FFFFFF"/>
        <w:spacing w:line="330" w:lineRule="atLeast"/>
        <w:rPr>
          <w:rFonts w:ascii="Arial" w:hAnsi="Arial" w:cs="Arial"/>
          <w:color w:val="auto"/>
          <w:sz w:val="22"/>
          <w:szCs w:val="22"/>
        </w:rPr>
      </w:pPr>
    </w:p>
    <w:p w:rsidR="005D7376" w:rsidRPr="007653CA" w:rsidRDefault="005D7376" w:rsidP="005D7376">
      <w:pPr>
        <w:pStyle w:val="Nadpis3"/>
        <w:shd w:val="clear" w:color="auto" w:fill="FFFFFF"/>
        <w:spacing w:line="330" w:lineRule="atLeast"/>
        <w:jc w:val="left"/>
        <w:rPr>
          <w:rFonts w:ascii="Arial" w:hAnsi="Arial" w:cs="Arial"/>
          <w:color w:val="auto"/>
          <w:sz w:val="22"/>
          <w:szCs w:val="22"/>
        </w:rPr>
      </w:pPr>
    </w:p>
    <w:p w:rsidR="00F520E9" w:rsidRPr="007653CA" w:rsidRDefault="00F520E9" w:rsidP="005D7376">
      <w:pPr>
        <w:pStyle w:val="Nadpis3"/>
        <w:shd w:val="clear" w:color="auto" w:fill="FFFFFF"/>
        <w:spacing w:line="330" w:lineRule="atLeast"/>
        <w:jc w:val="left"/>
        <w:rPr>
          <w:color w:val="auto"/>
          <w:sz w:val="22"/>
          <w:szCs w:val="22"/>
        </w:rPr>
      </w:pPr>
      <w:r w:rsidRPr="007653CA">
        <w:rPr>
          <w:color w:val="auto"/>
          <w:sz w:val="22"/>
          <w:szCs w:val="22"/>
        </w:rPr>
        <w:t>Hodnocení výsledků vzdělávání žáků na vysvědčení</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(1)</w:t>
      </w:r>
      <w:r w:rsidRPr="007653CA">
        <w:rPr>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1 - výborný,</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2 - chvalitebný,</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3 - dobrý,</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d)</w:t>
      </w:r>
      <w:r w:rsidRPr="007653CA">
        <w:rPr>
          <w:sz w:val="20"/>
          <w:szCs w:val="20"/>
        </w:rPr>
        <w:t> 4 - dostatečný,</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e)</w:t>
      </w:r>
      <w:r w:rsidRPr="007653CA">
        <w:rPr>
          <w:sz w:val="20"/>
          <w:szCs w:val="20"/>
        </w:rPr>
        <w:t> 5 - nedostatečný.</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lastRenderedPageBreak/>
        <w:t>(2)</w:t>
      </w:r>
      <w:r w:rsidRPr="007653CA">
        <w:rPr>
          <w:sz w:val="20"/>
          <w:szCs w:val="20"/>
        </w:rPr>
        <w:t> Není-li možné žáka hodnotit z některého předmětu, uvede se na vysvědčení u příslušného předmětu místo stupně prospěchu slovo "</w:t>
      </w:r>
      <w:proofErr w:type="gramStart"/>
      <w:r w:rsidRPr="007653CA">
        <w:rPr>
          <w:sz w:val="20"/>
          <w:szCs w:val="20"/>
        </w:rPr>
        <w:t>nehodnocen(a)".</w:t>
      </w:r>
      <w:proofErr w:type="gramEnd"/>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Pokud je žák z vyučování některého předmětu zcela uvolněn</w:t>
      </w:r>
      <w:hyperlink r:id="rId9" w:anchor="f2898367" w:history="1">
        <w:r w:rsidRPr="007653CA">
          <w:rPr>
            <w:rStyle w:val="Hypertextovodkaz"/>
            <w:b/>
            <w:bCs/>
            <w:color w:val="auto"/>
            <w:sz w:val="20"/>
            <w:szCs w:val="20"/>
            <w:vertAlign w:val="superscript"/>
          </w:rPr>
          <w:t>1a</w:t>
        </w:r>
        <w:r w:rsidRPr="007653CA">
          <w:rPr>
            <w:rStyle w:val="Hypertextovodkaz"/>
            <w:b/>
            <w:bCs/>
            <w:color w:val="auto"/>
            <w:sz w:val="20"/>
            <w:szCs w:val="20"/>
          </w:rPr>
          <w:t>)</w:t>
        </w:r>
      </w:hyperlink>
      <w:r w:rsidRPr="007653CA">
        <w:rPr>
          <w:sz w:val="20"/>
          <w:szCs w:val="20"/>
        </w:rPr>
        <w:t>, uvede se na vysvědčení u příslušného předmětu místo stupně prospěchu slovo "</w:t>
      </w:r>
      <w:proofErr w:type="gramStart"/>
      <w:r w:rsidRPr="007653CA">
        <w:rPr>
          <w:sz w:val="20"/>
          <w:szCs w:val="20"/>
        </w:rPr>
        <w:t>uvolněn(a)".</w:t>
      </w:r>
      <w:proofErr w:type="gramEnd"/>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(4)</w:t>
      </w:r>
      <w:r w:rsidRPr="007653CA">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(5)</w:t>
      </w:r>
      <w:r w:rsidRPr="007653CA">
        <w:rPr>
          <w:sz w:val="20"/>
          <w:szCs w:val="20"/>
        </w:rPr>
        <w:t> V denní formě vzdělávání se chování žáka hodnotí stupni hodnocení:</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1 - velmi dobré,</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2 - uspokojivé,</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3 - neuspokojivé.</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(6)</w:t>
      </w:r>
      <w:r w:rsidRPr="007653CA">
        <w:rPr>
          <w:sz w:val="20"/>
          <w:szCs w:val="20"/>
        </w:rPr>
        <w:t> Celkové hodnocení žáka se na vysvědčení vyjadřuje stupni:</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w:t>
      </w:r>
      <w:proofErr w:type="gramStart"/>
      <w:r w:rsidRPr="007653CA">
        <w:rPr>
          <w:sz w:val="20"/>
          <w:szCs w:val="20"/>
        </w:rPr>
        <w:t>prospěl(a) s vyznamenáním</w:t>
      </w:r>
      <w:proofErr w:type="gramEnd"/>
      <w:r w:rsidRPr="007653CA">
        <w:rPr>
          <w:sz w:val="20"/>
          <w:szCs w:val="20"/>
        </w:rPr>
        <w:t>,</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w:t>
      </w:r>
      <w:proofErr w:type="gramStart"/>
      <w:r w:rsidRPr="007653CA">
        <w:rPr>
          <w:sz w:val="20"/>
          <w:szCs w:val="20"/>
        </w:rPr>
        <w:t>prospěl(a),</w:t>
      </w:r>
      <w:proofErr w:type="gramEnd"/>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w:t>
      </w:r>
      <w:proofErr w:type="gramStart"/>
      <w:r w:rsidRPr="007653CA">
        <w:rPr>
          <w:sz w:val="20"/>
          <w:szCs w:val="20"/>
        </w:rPr>
        <w:t>neprospěl(a),</w:t>
      </w:r>
      <w:proofErr w:type="gramEnd"/>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d)</w:t>
      </w:r>
      <w:r w:rsidRPr="007653CA">
        <w:rPr>
          <w:sz w:val="20"/>
          <w:szCs w:val="20"/>
        </w:rPr>
        <w:t> </w:t>
      </w:r>
      <w:proofErr w:type="gramStart"/>
      <w:r w:rsidRPr="007653CA">
        <w:rPr>
          <w:sz w:val="20"/>
          <w:szCs w:val="20"/>
        </w:rPr>
        <w:t>nehodnocen(a).</w:t>
      </w:r>
      <w:proofErr w:type="gramEnd"/>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(7)</w:t>
      </w:r>
      <w:r w:rsidRPr="007653CA">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(8)</w:t>
      </w:r>
      <w:r w:rsidRPr="007653CA">
        <w:rPr>
          <w:sz w:val="20"/>
          <w:szCs w:val="20"/>
        </w:rPr>
        <w:t> Žák prospěl, není-li klasifikace nebo slovní hodnocení po převodu do klasifikace v některém povinném předmětu vyjádřena stupněm 5 - nedostatečný.</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(9)</w:t>
      </w:r>
      <w:r w:rsidRPr="007653CA">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0" w:anchor="f2898368" w:history="1">
        <w:r w:rsidRPr="007653CA">
          <w:rPr>
            <w:rStyle w:val="Hypertextovodkaz"/>
            <w:b/>
            <w:bCs/>
            <w:color w:val="auto"/>
            <w:sz w:val="20"/>
            <w:szCs w:val="20"/>
            <w:vertAlign w:val="superscript"/>
          </w:rPr>
          <w:t>1b</w:t>
        </w:r>
        <w:r w:rsidRPr="007653CA">
          <w:rPr>
            <w:rStyle w:val="Hypertextovodkaz"/>
            <w:b/>
            <w:bCs/>
            <w:color w:val="auto"/>
            <w:sz w:val="20"/>
            <w:szCs w:val="20"/>
          </w:rPr>
          <w:t>)</w:t>
        </w:r>
      </w:hyperlink>
      <w:r w:rsidRPr="007653CA">
        <w:rPr>
          <w:sz w:val="20"/>
          <w:szCs w:val="20"/>
        </w:rPr>
        <w:t>.</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(10)</w:t>
      </w:r>
      <w:r w:rsidRPr="007653CA">
        <w:rPr>
          <w:sz w:val="20"/>
          <w:szCs w:val="20"/>
        </w:rPr>
        <w:t> Žák je nehodnocen, pokud ho není možné hodnotit z některého předmětu na konci prvního pololetí ani v náhradním termínu</w:t>
      </w:r>
      <w:hyperlink r:id="rId11" w:anchor="f2898369" w:history="1">
        <w:r w:rsidRPr="007653CA">
          <w:rPr>
            <w:rStyle w:val="Hypertextovodkaz"/>
            <w:b/>
            <w:bCs/>
            <w:color w:val="auto"/>
            <w:sz w:val="20"/>
            <w:szCs w:val="20"/>
            <w:vertAlign w:val="superscript"/>
          </w:rPr>
          <w:t>1c</w:t>
        </w:r>
        <w:r w:rsidRPr="007653CA">
          <w:rPr>
            <w:rStyle w:val="Hypertextovodkaz"/>
            <w:b/>
            <w:bCs/>
            <w:color w:val="auto"/>
            <w:sz w:val="20"/>
            <w:szCs w:val="20"/>
          </w:rPr>
          <w:t>)</w:t>
        </w:r>
      </w:hyperlink>
      <w:r w:rsidRPr="007653CA">
        <w:rPr>
          <w:sz w:val="20"/>
          <w:szCs w:val="20"/>
        </w:rPr>
        <w:t>.</w:t>
      </w:r>
    </w:p>
    <w:p w:rsidR="00F520E9" w:rsidRPr="007653CA" w:rsidRDefault="00F520E9" w:rsidP="00F520E9">
      <w:pPr>
        <w:ind w:left="360"/>
        <w:jc w:val="both"/>
        <w:rPr>
          <w:color w:val="auto"/>
        </w:rPr>
      </w:pPr>
    </w:p>
    <w:p w:rsidR="00F520E9" w:rsidRPr="007653CA" w:rsidRDefault="00F520E9" w:rsidP="00F520E9">
      <w:pPr>
        <w:pStyle w:val="Nadpis3"/>
        <w:shd w:val="clear" w:color="auto" w:fill="FFFFFF"/>
        <w:spacing w:line="330" w:lineRule="atLeast"/>
        <w:jc w:val="left"/>
        <w:rPr>
          <w:rFonts w:ascii="Arial" w:hAnsi="Arial" w:cs="Arial"/>
          <w:color w:val="auto"/>
          <w:sz w:val="22"/>
          <w:szCs w:val="22"/>
        </w:rPr>
      </w:pPr>
    </w:p>
    <w:p w:rsidR="00F520E9" w:rsidRPr="007653CA" w:rsidRDefault="00F520E9" w:rsidP="00F520E9">
      <w:pPr>
        <w:pStyle w:val="Nadpis3"/>
        <w:shd w:val="clear" w:color="auto" w:fill="FFFFFF"/>
        <w:spacing w:line="330" w:lineRule="atLeast"/>
        <w:rPr>
          <w:rFonts w:ascii="Arial" w:hAnsi="Arial" w:cs="Arial"/>
          <w:color w:val="auto"/>
          <w:sz w:val="22"/>
          <w:szCs w:val="22"/>
        </w:rPr>
      </w:pPr>
    </w:p>
    <w:p w:rsidR="00F520E9" w:rsidRPr="007653CA" w:rsidRDefault="00F520E9" w:rsidP="00F520E9">
      <w:pPr>
        <w:pStyle w:val="Nadpis3"/>
        <w:shd w:val="clear" w:color="auto" w:fill="FFFFFF"/>
        <w:spacing w:line="330" w:lineRule="atLeast"/>
        <w:rPr>
          <w:b/>
          <w:bCs/>
          <w:color w:val="auto"/>
          <w:sz w:val="22"/>
          <w:szCs w:val="22"/>
        </w:rPr>
      </w:pPr>
      <w:r w:rsidRPr="007653CA">
        <w:rPr>
          <w:color w:val="auto"/>
          <w:sz w:val="22"/>
          <w:szCs w:val="22"/>
        </w:rPr>
        <w:t>Pravidla pro hodnocení výsledků vzdělávání žáků</w:t>
      </w:r>
    </w:p>
    <w:p w:rsidR="00F520E9" w:rsidRPr="007653CA" w:rsidRDefault="00F520E9" w:rsidP="00F520E9">
      <w:pPr>
        <w:pStyle w:val="l3"/>
        <w:shd w:val="clear" w:color="auto" w:fill="FFFFFF"/>
        <w:spacing w:before="0" w:beforeAutospacing="0" w:after="0" w:afterAutospacing="0"/>
        <w:jc w:val="both"/>
        <w:rPr>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sz w:val="20"/>
          <w:szCs w:val="20"/>
        </w:rPr>
        <w:t>Pravidla pro hodnocení vycházejí z požadavků rámcových a školních vzdělávacích programů, jsou součástí školního řádu a obsahují vždy:</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zásady průběžného hodnocení a hodnocení výsledků vzdělávání na vysvědčení,</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kritéria stupňů prospěchu,</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podrobnosti o komisionálních zkouškách,</w:t>
      </w: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d)</w:t>
      </w:r>
      <w:r w:rsidRPr="007653CA">
        <w:rPr>
          <w:sz w:val="20"/>
          <w:szCs w:val="20"/>
        </w:rPr>
        <w:t> průběh a způsob hodnocení ve vzdělávání podle individuálního vzdělávacího plánu,</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e)</w:t>
      </w:r>
      <w:r w:rsidRPr="007653CA">
        <w:rPr>
          <w:sz w:val="20"/>
          <w:szCs w:val="20"/>
        </w:rPr>
        <w:t> průběh a způsob hodnocení vzdělávání v nástavbovém studiu a ve zkráceném studiu pro získání středního vzdělání s výučním listem a středního vzdělání s maturitní zkouškou,</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f)</w:t>
      </w:r>
      <w:r w:rsidRPr="007653CA">
        <w:rPr>
          <w:sz w:val="20"/>
          <w:szCs w:val="20"/>
        </w:rPr>
        <w:t> průběh a způsob hodnocení ve večerní, dálkové, distanční a kombinované formě vzdělávání.</w:t>
      </w:r>
    </w:p>
    <w:p w:rsidR="00F520E9" w:rsidRPr="007653CA" w:rsidRDefault="00F520E9" w:rsidP="00F520E9">
      <w:pPr>
        <w:pStyle w:val="Nadpis3"/>
        <w:shd w:val="clear" w:color="auto" w:fill="FFFFFF"/>
        <w:spacing w:line="330" w:lineRule="atLeast"/>
        <w:rPr>
          <w:b/>
          <w:bCs/>
          <w:color w:val="auto"/>
          <w:sz w:val="22"/>
          <w:szCs w:val="22"/>
        </w:rPr>
      </w:pPr>
      <w:r w:rsidRPr="007653CA">
        <w:rPr>
          <w:color w:val="auto"/>
          <w:sz w:val="22"/>
          <w:szCs w:val="22"/>
        </w:rPr>
        <w:t>Individuální vzdělávací plán</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lastRenderedPageBreak/>
        <w:t>(1)</w:t>
      </w:r>
      <w:r w:rsidRPr="007653CA">
        <w:rPr>
          <w:sz w:val="20"/>
          <w:szCs w:val="20"/>
        </w:rPr>
        <w:t> V individuálním vzdělávacím plánu povoleném z jiných závažných důvodů</w:t>
      </w:r>
      <w:hyperlink r:id="rId12" w:anchor="f2898370" w:history="1">
        <w:r w:rsidRPr="007653CA">
          <w:rPr>
            <w:rStyle w:val="Hypertextovodkaz"/>
            <w:b/>
            <w:bCs/>
            <w:color w:val="auto"/>
            <w:sz w:val="20"/>
            <w:szCs w:val="20"/>
            <w:vertAlign w:val="superscript"/>
          </w:rPr>
          <w:t>2</w:t>
        </w:r>
        <w:r w:rsidRPr="007653CA">
          <w:rPr>
            <w:rStyle w:val="Hypertextovodkaz"/>
            <w:b/>
            <w:bCs/>
            <w:color w:val="auto"/>
            <w:sz w:val="20"/>
            <w:szCs w:val="20"/>
          </w:rPr>
          <w:t>)</w:t>
        </w:r>
      </w:hyperlink>
      <w:r w:rsidRPr="007653CA">
        <w:rPr>
          <w:sz w:val="20"/>
          <w:szCs w:val="20"/>
        </w:rPr>
        <w:t> je určena zvláštní organizace výuky a délka vzdělávání při zachování obsahu a rozsahu vzdělávání stanoveného školním vzdělávacím programem.</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(2)</w:t>
      </w:r>
      <w:r w:rsidRPr="007653CA">
        <w:rPr>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F520E9" w:rsidRPr="007653CA" w:rsidRDefault="00F520E9" w:rsidP="00F520E9">
      <w:pPr>
        <w:pStyle w:val="Nadpis3"/>
        <w:shd w:val="clear" w:color="auto" w:fill="FFFFFF"/>
        <w:spacing w:line="330" w:lineRule="atLeast"/>
        <w:rPr>
          <w:b/>
          <w:bCs/>
          <w:color w:val="auto"/>
          <w:sz w:val="22"/>
          <w:szCs w:val="22"/>
        </w:rPr>
      </w:pPr>
      <w:r w:rsidRPr="007653CA">
        <w:rPr>
          <w:color w:val="auto"/>
          <w:sz w:val="22"/>
          <w:szCs w:val="22"/>
        </w:rPr>
        <w:t>Komisionální zkouška</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(1)</w:t>
      </w:r>
      <w:r w:rsidRPr="007653CA">
        <w:rPr>
          <w:sz w:val="20"/>
          <w:szCs w:val="20"/>
        </w:rPr>
        <w:t> Komisionální zkoušku koná žák v těchto případech:</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koná-li opravné zkoušky</w:t>
      </w:r>
      <w:hyperlink r:id="rId13" w:anchor="f2898372" w:history="1">
        <w:r w:rsidRPr="007653CA">
          <w:rPr>
            <w:rStyle w:val="Hypertextovodkaz"/>
            <w:b/>
            <w:bCs/>
            <w:color w:val="auto"/>
            <w:sz w:val="20"/>
            <w:szCs w:val="20"/>
            <w:vertAlign w:val="superscript"/>
          </w:rPr>
          <w:t>4</w:t>
        </w:r>
        <w:r w:rsidRPr="007653CA">
          <w:rPr>
            <w:rStyle w:val="Hypertextovodkaz"/>
            <w:b/>
            <w:bCs/>
            <w:color w:val="auto"/>
            <w:sz w:val="20"/>
            <w:szCs w:val="20"/>
          </w:rPr>
          <w:t>)</w:t>
        </w:r>
      </w:hyperlink>
      <w:r w:rsidRPr="007653CA">
        <w:rPr>
          <w:sz w:val="20"/>
          <w:szCs w:val="20"/>
        </w:rPr>
        <w:t>,</w:t>
      </w:r>
    </w:p>
    <w:p w:rsidR="00F520E9" w:rsidRPr="007653CA" w:rsidRDefault="00F520E9" w:rsidP="00F520E9">
      <w:pPr>
        <w:pStyle w:val="l4"/>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koná-li komisionální přezkoušení</w:t>
      </w:r>
      <w:hyperlink r:id="rId14" w:anchor="f2898373" w:history="1">
        <w:r w:rsidRPr="007653CA">
          <w:rPr>
            <w:rStyle w:val="Hypertextovodkaz"/>
            <w:b/>
            <w:bCs/>
            <w:color w:val="auto"/>
            <w:sz w:val="20"/>
            <w:szCs w:val="20"/>
            <w:vertAlign w:val="superscript"/>
          </w:rPr>
          <w:t>5</w:t>
        </w:r>
        <w:r w:rsidRPr="007653CA">
          <w:rPr>
            <w:rStyle w:val="Hypertextovodkaz"/>
            <w:b/>
            <w:bCs/>
            <w:color w:val="auto"/>
            <w:sz w:val="20"/>
            <w:szCs w:val="20"/>
          </w:rPr>
          <w:t>)</w:t>
        </w:r>
      </w:hyperlink>
      <w:r w:rsidRPr="007653CA">
        <w:rPr>
          <w:sz w:val="20"/>
          <w:szCs w:val="20"/>
        </w:rPr>
        <w:t>.</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(2)</w:t>
      </w:r>
      <w:r w:rsidRPr="007653CA">
        <w:rPr>
          <w:sz w:val="20"/>
          <w:szCs w:val="20"/>
        </w:rPr>
        <w:t> Komisionální zkoušku podle odstavce 1 písm. b) a c) může žák konat v jednom dni nejvýše jednu.</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7653CA" w:rsidRDefault="00F520E9" w:rsidP="00F520E9">
      <w:pPr>
        <w:pStyle w:val="l3"/>
        <w:shd w:val="clear" w:color="auto" w:fill="FFFFFF"/>
        <w:spacing w:before="0" w:beforeAutospacing="0" w:after="0" w:afterAutospacing="0"/>
        <w:jc w:val="both"/>
        <w:rPr>
          <w:rStyle w:val="PromnnHTML"/>
          <w:b w:val="0"/>
          <w:bCs w:val="0"/>
          <w:i/>
          <w:iCs/>
          <w:sz w:val="20"/>
          <w:szCs w:val="20"/>
        </w:rPr>
      </w:pPr>
    </w:p>
    <w:p w:rsidR="00F520E9" w:rsidRPr="007653CA" w:rsidRDefault="00F520E9" w:rsidP="00F520E9">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(4)</w:t>
      </w:r>
      <w:r w:rsidRPr="007653CA">
        <w:rPr>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5" w:anchor="f2898374" w:history="1">
        <w:r w:rsidRPr="007653CA">
          <w:rPr>
            <w:rStyle w:val="Hypertextovodkaz"/>
            <w:b/>
            <w:bCs/>
            <w:color w:val="auto"/>
            <w:sz w:val="20"/>
            <w:szCs w:val="20"/>
            <w:vertAlign w:val="superscript"/>
          </w:rPr>
          <w:t>5a</w:t>
        </w:r>
        <w:r w:rsidRPr="007653CA">
          <w:rPr>
            <w:rStyle w:val="Hypertextovodkaz"/>
            <w:b/>
            <w:bCs/>
            <w:color w:val="auto"/>
            <w:sz w:val="20"/>
            <w:szCs w:val="20"/>
          </w:rPr>
          <w:t>)</w:t>
        </w:r>
      </w:hyperlink>
      <w:r w:rsidRPr="007653CA">
        <w:rPr>
          <w:sz w:val="20"/>
          <w:szCs w:val="20"/>
        </w:rPr>
        <w:t> a zveřejní je na přístupném místě ve škole.</w:t>
      </w:r>
    </w:p>
    <w:p w:rsidR="00240DEA" w:rsidRPr="007653CA" w:rsidRDefault="00240DEA">
      <w:pPr>
        <w:rPr>
          <w:color w:val="auto"/>
        </w:rPr>
      </w:pPr>
    </w:p>
    <w:p w:rsidR="002E0658" w:rsidRPr="007653CA" w:rsidRDefault="002E0658" w:rsidP="002E0658">
      <w:pPr>
        <w:numPr>
          <w:ilvl w:val="0"/>
          <w:numId w:val="34"/>
        </w:numPr>
        <w:jc w:val="both"/>
        <w:rPr>
          <w:color w:val="auto"/>
        </w:rPr>
      </w:pPr>
      <w:r w:rsidRPr="007653CA">
        <w:rPr>
          <w:color w:val="auto"/>
        </w:rPr>
        <w:t xml:space="preserve">Pro potřeby klasifikace se předměty dělí do tří skupin: </w:t>
      </w:r>
    </w:p>
    <w:p w:rsidR="002E0658" w:rsidRPr="007653CA" w:rsidRDefault="002E0658" w:rsidP="002E0658">
      <w:pPr>
        <w:jc w:val="both"/>
        <w:rPr>
          <w:color w:val="auto"/>
        </w:rPr>
      </w:pPr>
    </w:p>
    <w:p w:rsidR="002E0658" w:rsidRPr="007653CA" w:rsidRDefault="002E0658" w:rsidP="002E0658">
      <w:pPr>
        <w:numPr>
          <w:ilvl w:val="1"/>
          <w:numId w:val="34"/>
        </w:numPr>
        <w:jc w:val="both"/>
        <w:rPr>
          <w:color w:val="auto"/>
        </w:rPr>
      </w:pPr>
      <w:r w:rsidRPr="007653CA">
        <w:rPr>
          <w:color w:val="auto"/>
        </w:rPr>
        <w:t xml:space="preserve">předměty s převahou </w:t>
      </w:r>
      <w:r w:rsidRPr="007653CA">
        <w:rPr>
          <w:b/>
          <w:i/>
          <w:color w:val="auto"/>
        </w:rPr>
        <w:t>teoretického</w:t>
      </w:r>
      <w:r w:rsidRPr="007653CA">
        <w:rPr>
          <w:color w:val="auto"/>
        </w:rPr>
        <w:t xml:space="preserve"> zaměření,</w:t>
      </w:r>
    </w:p>
    <w:p w:rsidR="002E0658" w:rsidRPr="007653CA" w:rsidRDefault="002E0658" w:rsidP="002E0658">
      <w:pPr>
        <w:numPr>
          <w:ilvl w:val="1"/>
          <w:numId w:val="34"/>
        </w:numPr>
        <w:jc w:val="both"/>
        <w:rPr>
          <w:color w:val="auto"/>
        </w:rPr>
      </w:pPr>
      <w:r w:rsidRPr="007653CA">
        <w:rPr>
          <w:color w:val="auto"/>
        </w:rPr>
        <w:t xml:space="preserve">předměty s převahou </w:t>
      </w:r>
      <w:r w:rsidRPr="007653CA">
        <w:rPr>
          <w:b/>
          <w:i/>
          <w:color w:val="auto"/>
        </w:rPr>
        <w:t>praktických</w:t>
      </w:r>
      <w:r w:rsidRPr="007653CA">
        <w:rPr>
          <w:color w:val="auto"/>
        </w:rPr>
        <w:t xml:space="preserve"> činností,</w:t>
      </w:r>
    </w:p>
    <w:p w:rsidR="002E0658" w:rsidRPr="007653CA" w:rsidRDefault="002E0658" w:rsidP="002E0658">
      <w:pPr>
        <w:numPr>
          <w:ilvl w:val="1"/>
          <w:numId w:val="34"/>
        </w:numPr>
        <w:jc w:val="both"/>
        <w:rPr>
          <w:color w:val="auto"/>
        </w:rPr>
      </w:pPr>
      <w:r w:rsidRPr="007653CA">
        <w:rPr>
          <w:color w:val="auto"/>
        </w:rPr>
        <w:t xml:space="preserve">předměty s převahou </w:t>
      </w:r>
      <w:r w:rsidRPr="007653CA">
        <w:rPr>
          <w:b/>
          <w:i/>
          <w:color w:val="auto"/>
        </w:rPr>
        <w:t>výchovného</w:t>
      </w:r>
      <w:r w:rsidRPr="007653CA">
        <w:rPr>
          <w:color w:val="auto"/>
        </w:rPr>
        <w:t xml:space="preserve"> zaměření.</w:t>
      </w:r>
    </w:p>
    <w:p w:rsidR="002E0658" w:rsidRPr="007653CA" w:rsidRDefault="002E0658" w:rsidP="002E0658">
      <w:pPr>
        <w:jc w:val="both"/>
        <w:rPr>
          <w:color w:val="auto"/>
        </w:rPr>
      </w:pPr>
    </w:p>
    <w:p w:rsidR="002E0658" w:rsidRPr="007653CA" w:rsidRDefault="002E0658" w:rsidP="002E0658">
      <w:pPr>
        <w:ind w:left="360"/>
        <w:jc w:val="both"/>
        <w:rPr>
          <w:color w:val="auto"/>
        </w:rPr>
      </w:pPr>
      <w:r w:rsidRPr="007653CA">
        <w:rPr>
          <w:color w:val="auto"/>
        </w:rPr>
        <w:t>Kritéria pro jednotlivé klasifikační stupně jsou formulována především pro celkovou klasifikaci. Učitel však nepřeceňuje žádné z uvedených kritérií, posuzuje žákovy výkony komplexně, v souladu se specifikou předmětu.</w:t>
      </w:r>
    </w:p>
    <w:p w:rsidR="002E0658" w:rsidRPr="007653CA" w:rsidRDefault="002E0658" w:rsidP="002E0658">
      <w:pPr>
        <w:jc w:val="both"/>
        <w:rPr>
          <w:color w:val="auto"/>
        </w:rPr>
      </w:pPr>
    </w:p>
    <w:p w:rsidR="00240DEA" w:rsidRPr="007653CA" w:rsidRDefault="00240DEA">
      <w:pPr>
        <w:jc w:val="both"/>
        <w:rPr>
          <w:color w:val="auto"/>
        </w:rPr>
      </w:pPr>
    </w:p>
    <w:p w:rsidR="00240DEA" w:rsidRPr="007653CA" w:rsidRDefault="00C40A95">
      <w:pPr>
        <w:jc w:val="both"/>
        <w:rPr>
          <w:b/>
          <w:i/>
          <w:color w:val="auto"/>
        </w:rPr>
      </w:pPr>
      <w:r w:rsidRPr="007653CA">
        <w:rPr>
          <w:b/>
          <w:i/>
          <w:color w:val="auto"/>
        </w:rPr>
        <w:t>3.1.1 Klasifikace ve vyučovacích předmětech s převahou teoretického zaměření</w:t>
      </w:r>
    </w:p>
    <w:p w:rsidR="00240DEA" w:rsidRPr="007653CA" w:rsidRDefault="00240DEA">
      <w:pPr>
        <w:jc w:val="both"/>
        <w:rPr>
          <w:b/>
          <w:i/>
          <w:color w:val="auto"/>
        </w:rPr>
      </w:pPr>
    </w:p>
    <w:p w:rsidR="00240DEA" w:rsidRPr="007653CA" w:rsidRDefault="00C40A95">
      <w:pPr>
        <w:jc w:val="both"/>
        <w:rPr>
          <w:color w:val="auto"/>
        </w:rPr>
      </w:pPr>
      <w:r w:rsidRPr="007653CA">
        <w:rPr>
          <w:color w:val="auto"/>
        </w:rPr>
        <w:t>Převahu teoretického zaměření mají jazykové, společenskovědní, přírodovědné</w:t>
      </w:r>
      <w:r w:rsidR="00F520E9" w:rsidRPr="007653CA">
        <w:rPr>
          <w:color w:val="auto"/>
        </w:rPr>
        <w:t xml:space="preserve"> předměty, matematika</w:t>
      </w:r>
      <w:r w:rsidRPr="007653CA">
        <w:rPr>
          <w:color w:val="auto"/>
        </w:rPr>
        <w:t xml:space="preserve"> a předměty odborné.</w:t>
      </w:r>
    </w:p>
    <w:p w:rsidR="00240DEA" w:rsidRPr="007653CA" w:rsidRDefault="00240DEA">
      <w:pPr>
        <w:jc w:val="both"/>
        <w:rPr>
          <w:color w:val="auto"/>
        </w:rPr>
      </w:pPr>
    </w:p>
    <w:p w:rsidR="00240DEA" w:rsidRPr="007653CA" w:rsidRDefault="00C40A95">
      <w:pPr>
        <w:jc w:val="both"/>
        <w:rPr>
          <w:color w:val="auto"/>
        </w:rPr>
      </w:pPr>
      <w:r w:rsidRPr="007653CA">
        <w:rPr>
          <w:color w:val="auto"/>
        </w:rPr>
        <w:t>Při klasifikaci výsledků ve vyučovacích předmětech s převahou teoretického zaměření se v souladu s požadavky učebních osnov hodnotí:</w:t>
      </w:r>
    </w:p>
    <w:p w:rsidR="00240DEA" w:rsidRPr="007653CA" w:rsidRDefault="00C40A95">
      <w:pPr>
        <w:numPr>
          <w:ilvl w:val="0"/>
          <w:numId w:val="35"/>
        </w:numPr>
        <w:jc w:val="both"/>
        <w:rPr>
          <w:color w:val="auto"/>
        </w:rPr>
      </w:pPr>
      <w:r w:rsidRPr="007653CA">
        <w:rPr>
          <w:color w:val="auto"/>
        </w:rPr>
        <w:t>ucelenost, přesnost a trvalost osvojení požadovaných poznatků, faktů, pojmů, definic, zákonitostí a vztahů, kvalita a rozsah získaných dovedností vykonávat požadované intelektuální schopnosti</w:t>
      </w:r>
    </w:p>
    <w:p w:rsidR="00240DEA" w:rsidRPr="007653CA" w:rsidRDefault="00C40A95">
      <w:pPr>
        <w:numPr>
          <w:ilvl w:val="0"/>
          <w:numId w:val="35"/>
        </w:numPr>
        <w:jc w:val="both"/>
        <w:rPr>
          <w:color w:val="auto"/>
        </w:rPr>
      </w:pPr>
      <w:r w:rsidRPr="007653CA">
        <w:rPr>
          <w:color w:val="auto"/>
        </w:rPr>
        <w:t>schopnost uplatňovat osvojené poznatky a dovednosti při řešení teoretických a praktických úkolů, při výkladu a hodnocení společenských a přírodních jevů a zákonitostí,</w:t>
      </w:r>
    </w:p>
    <w:p w:rsidR="00240DEA" w:rsidRPr="007653CA" w:rsidRDefault="00C40A95">
      <w:pPr>
        <w:numPr>
          <w:ilvl w:val="0"/>
          <w:numId w:val="35"/>
        </w:numPr>
        <w:jc w:val="both"/>
        <w:rPr>
          <w:color w:val="auto"/>
        </w:rPr>
      </w:pPr>
      <w:r w:rsidRPr="007653CA">
        <w:rPr>
          <w:color w:val="auto"/>
        </w:rPr>
        <w:t>kvalita myšlení, především jeho logika, samostatnost a tvořivost,</w:t>
      </w:r>
    </w:p>
    <w:p w:rsidR="00240DEA" w:rsidRPr="007653CA" w:rsidRDefault="00C40A95">
      <w:pPr>
        <w:numPr>
          <w:ilvl w:val="0"/>
          <w:numId w:val="35"/>
        </w:numPr>
        <w:jc w:val="both"/>
        <w:rPr>
          <w:color w:val="auto"/>
        </w:rPr>
      </w:pPr>
      <w:r w:rsidRPr="007653CA">
        <w:rPr>
          <w:color w:val="auto"/>
        </w:rPr>
        <w:t>aktivita v přístupu k činnostem, zájem o ně a vztah k nim,</w:t>
      </w:r>
    </w:p>
    <w:p w:rsidR="00240DEA" w:rsidRPr="007653CA" w:rsidRDefault="00C40A95">
      <w:pPr>
        <w:numPr>
          <w:ilvl w:val="0"/>
          <w:numId w:val="35"/>
        </w:numPr>
        <w:jc w:val="both"/>
        <w:rPr>
          <w:color w:val="auto"/>
        </w:rPr>
      </w:pPr>
      <w:r w:rsidRPr="007653CA">
        <w:rPr>
          <w:color w:val="auto"/>
        </w:rPr>
        <w:t>přesnost, výstižnost a odborná i jazyková správnost ústního a písemného projevu,</w:t>
      </w:r>
    </w:p>
    <w:p w:rsidR="00240DEA" w:rsidRPr="007653CA" w:rsidRDefault="00C40A95">
      <w:pPr>
        <w:numPr>
          <w:ilvl w:val="0"/>
          <w:numId w:val="35"/>
        </w:numPr>
        <w:jc w:val="both"/>
        <w:rPr>
          <w:color w:val="auto"/>
        </w:rPr>
      </w:pPr>
      <w:r w:rsidRPr="007653CA">
        <w:rPr>
          <w:color w:val="auto"/>
        </w:rPr>
        <w:t>kvalita výsledků činností,</w:t>
      </w:r>
    </w:p>
    <w:p w:rsidR="00240DEA" w:rsidRPr="007653CA" w:rsidRDefault="00C40A95">
      <w:pPr>
        <w:numPr>
          <w:ilvl w:val="0"/>
          <w:numId w:val="35"/>
        </w:numPr>
        <w:jc w:val="both"/>
        <w:rPr>
          <w:color w:val="auto"/>
        </w:rPr>
      </w:pPr>
      <w:r w:rsidRPr="007653CA">
        <w:rPr>
          <w:color w:val="auto"/>
        </w:rPr>
        <w:t>osvojení účinných metod samostatného studia.</w:t>
      </w:r>
    </w:p>
    <w:p w:rsidR="00240DEA" w:rsidRPr="007653CA" w:rsidRDefault="00240DEA">
      <w:pPr>
        <w:jc w:val="both"/>
        <w:rPr>
          <w:color w:val="auto"/>
          <w:u w:val="single"/>
        </w:rPr>
      </w:pPr>
    </w:p>
    <w:p w:rsidR="00240DEA" w:rsidRPr="007653CA" w:rsidRDefault="00240DEA">
      <w:pPr>
        <w:jc w:val="both"/>
        <w:rPr>
          <w:color w:val="auto"/>
          <w:u w:val="single"/>
        </w:rPr>
      </w:pPr>
    </w:p>
    <w:p w:rsidR="00240DEA" w:rsidRPr="007653CA" w:rsidRDefault="00240DEA">
      <w:pPr>
        <w:jc w:val="both"/>
        <w:rPr>
          <w:color w:val="auto"/>
          <w:u w:val="single"/>
        </w:rPr>
      </w:pPr>
    </w:p>
    <w:p w:rsidR="00240DEA" w:rsidRPr="007653CA" w:rsidRDefault="00C40A95">
      <w:pPr>
        <w:jc w:val="both"/>
        <w:rPr>
          <w:b/>
          <w:color w:val="auto"/>
          <w:u w:val="single"/>
        </w:rPr>
      </w:pPr>
      <w:r w:rsidRPr="007653CA">
        <w:rPr>
          <w:b/>
          <w:color w:val="auto"/>
          <w:u w:val="single"/>
        </w:rPr>
        <w:t>Výchovně vzdělávací výsledky se klasifikují podle těchto kritérií:</w:t>
      </w:r>
    </w:p>
    <w:p w:rsidR="00240DEA" w:rsidRPr="007653CA" w:rsidRDefault="00240DEA">
      <w:pPr>
        <w:jc w:val="both"/>
        <w:rPr>
          <w:color w:val="auto"/>
        </w:rPr>
      </w:pPr>
    </w:p>
    <w:p w:rsidR="00240DEA" w:rsidRPr="007653CA" w:rsidRDefault="00C40A95">
      <w:pPr>
        <w:jc w:val="both"/>
        <w:rPr>
          <w:i/>
          <w:color w:val="auto"/>
        </w:rPr>
      </w:pPr>
      <w:r w:rsidRPr="007653CA">
        <w:rPr>
          <w:i/>
          <w:color w:val="auto"/>
        </w:rPr>
        <w:lastRenderedPageBreak/>
        <w:t>Stupeň 1 (výborný)</w:t>
      </w:r>
    </w:p>
    <w:p w:rsidR="00240DEA" w:rsidRPr="007653CA" w:rsidRDefault="00C40A95">
      <w:pPr>
        <w:jc w:val="both"/>
        <w:rPr>
          <w:color w:val="auto"/>
        </w:rPr>
      </w:pPr>
      <w:r w:rsidRPr="007653CA">
        <w:rPr>
          <w:color w:val="auto"/>
        </w:rP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2 (chvalitebný)</w:t>
      </w:r>
    </w:p>
    <w:p w:rsidR="00240DEA" w:rsidRPr="007653CA" w:rsidRDefault="00C40A95">
      <w:pPr>
        <w:jc w:val="both"/>
        <w:rPr>
          <w:color w:val="auto"/>
        </w:rPr>
      </w:pPr>
      <w:r w:rsidRPr="007653CA">
        <w:rPr>
          <w:color w:val="auto"/>
        </w:rP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3 (dobrý)</w:t>
      </w:r>
    </w:p>
    <w:p w:rsidR="00240DEA" w:rsidRPr="007653CA" w:rsidRDefault="00C40A95">
      <w:pPr>
        <w:jc w:val="both"/>
        <w:rPr>
          <w:color w:val="auto"/>
        </w:rPr>
      </w:pPr>
      <w:r w:rsidRPr="007653CA">
        <w:rPr>
          <w:color w:val="auto"/>
        </w:rP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Pr="007653CA" w:rsidRDefault="00240DEA">
      <w:pPr>
        <w:jc w:val="both"/>
        <w:rPr>
          <w:i/>
          <w:color w:val="auto"/>
        </w:rPr>
      </w:pPr>
    </w:p>
    <w:p w:rsidR="00240DEA" w:rsidRPr="007653CA" w:rsidRDefault="00C40A95">
      <w:pPr>
        <w:jc w:val="both"/>
        <w:rPr>
          <w:i/>
          <w:color w:val="auto"/>
        </w:rPr>
      </w:pPr>
      <w:r w:rsidRPr="007653CA">
        <w:rPr>
          <w:i/>
          <w:color w:val="auto"/>
        </w:rPr>
        <w:t>Stupeň 4 (dostatečný)</w:t>
      </w:r>
    </w:p>
    <w:p w:rsidR="00240DEA" w:rsidRPr="007653CA" w:rsidRDefault="00C40A95">
      <w:pPr>
        <w:jc w:val="both"/>
        <w:rPr>
          <w:color w:val="auto"/>
        </w:rPr>
      </w:pPr>
      <w:r w:rsidRPr="007653CA">
        <w:rPr>
          <w:color w:val="auto"/>
        </w:rP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5 (nedostatečný)</w:t>
      </w:r>
    </w:p>
    <w:p w:rsidR="00240DEA" w:rsidRPr="007653CA" w:rsidRDefault="00C40A95">
      <w:pPr>
        <w:jc w:val="both"/>
        <w:rPr>
          <w:color w:val="auto"/>
        </w:rPr>
      </w:pPr>
      <w:r w:rsidRPr="007653CA">
        <w:rPr>
          <w:color w:val="auto"/>
        </w:rP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Pr="007653CA" w:rsidRDefault="00240DEA">
      <w:pPr>
        <w:jc w:val="both"/>
        <w:rPr>
          <w:b/>
          <w:i/>
          <w:color w:val="auto"/>
        </w:rPr>
      </w:pPr>
    </w:p>
    <w:p w:rsidR="00240DEA" w:rsidRPr="007653CA" w:rsidRDefault="00240DEA">
      <w:pPr>
        <w:jc w:val="both"/>
        <w:rPr>
          <w:b/>
          <w:i/>
          <w:color w:val="auto"/>
        </w:rPr>
      </w:pPr>
    </w:p>
    <w:p w:rsidR="00240DEA" w:rsidRPr="007653CA" w:rsidRDefault="00240DEA">
      <w:pPr>
        <w:jc w:val="both"/>
        <w:rPr>
          <w:b/>
          <w:i/>
          <w:color w:val="auto"/>
        </w:rPr>
      </w:pPr>
    </w:p>
    <w:p w:rsidR="00240DEA" w:rsidRPr="007653CA" w:rsidRDefault="00C40A95">
      <w:pPr>
        <w:jc w:val="both"/>
        <w:rPr>
          <w:b/>
          <w:i/>
          <w:color w:val="auto"/>
        </w:rPr>
      </w:pPr>
      <w:r w:rsidRPr="007653CA">
        <w:rPr>
          <w:b/>
          <w:i/>
          <w:color w:val="auto"/>
        </w:rPr>
        <w:t>3.1.2 Klasifikace ve vyučovacích předmětech s převahou praktického zaměření</w:t>
      </w:r>
    </w:p>
    <w:p w:rsidR="00240DEA" w:rsidRPr="007653CA" w:rsidRDefault="00240DEA">
      <w:pPr>
        <w:jc w:val="both"/>
        <w:rPr>
          <w:color w:val="auto"/>
        </w:rPr>
      </w:pPr>
    </w:p>
    <w:p w:rsidR="00240DEA" w:rsidRPr="007653CA" w:rsidRDefault="00C40A95">
      <w:pPr>
        <w:jc w:val="both"/>
        <w:rPr>
          <w:color w:val="auto"/>
        </w:rPr>
      </w:pPr>
      <w:r w:rsidRPr="007653CA">
        <w:rPr>
          <w:color w:val="auto"/>
        </w:rPr>
        <w:t>Převaha praktické činnosti mají předměty sebeobrana, technika administrativy, výpočetní technika.</w:t>
      </w:r>
    </w:p>
    <w:p w:rsidR="00240DEA" w:rsidRPr="007653CA" w:rsidRDefault="00240DEA">
      <w:pPr>
        <w:jc w:val="center"/>
        <w:rPr>
          <w:color w:val="auto"/>
        </w:rPr>
      </w:pPr>
    </w:p>
    <w:p w:rsidR="00240DEA" w:rsidRPr="007653CA" w:rsidRDefault="00C40A95">
      <w:pPr>
        <w:jc w:val="both"/>
        <w:rPr>
          <w:color w:val="auto"/>
        </w:rPr>
      </w:pPr>
      <w:r w:rsidRPr="007653CA">
        <w:rPr>
          <w:color w:val="auto"/>
        </w:rPr>
        <w:t>Při klasifikaci v předmětech uvedených s převahou praktického zaměření v souladu s požadavky ŠVP se hodnotí:</w:t>
      </w:r>
    </w:p>
    <w:p w:rsidR="00240DEA" w:rsidRPr="007653CA" w:rsidRDefault="00C40A95">
      <w:pPr>
        <w:numPr>
          <w:ilvl w:val="0"/>
          <w:numId w:val="36"/>
        </w:numPr>
        <w:jc w:val="both"/>
        <w:rPr>
          <w:color w:val="auto"/>
        </w:rPr>
      </w:pPr>
      <w:r w:rsidRPr="007653CA">
        <w:rPr>
          <w:color w:val="auto"/>
        </w:rPr>
        <w:t>vztah k práci, k pracovnímu kolektivu a k praktickým činnostem,</w:t>
      </w:r>
    </w:p>
    <w:p w:rsidR="00240DEA" w:rsidRPr="007653CA" w:rsidRDefault="00C40A95">
      <w:pPr>
        <w:numPr>
          <w:ilvl w:val="0"/>
          <w:numId w:val="36"/>
        </w:numPr>
        <w:jc w:val="both"/>
        <w:rPr>
          <w:color w:val="auto"/>
        </w:rPr>
      </w:pPr>
      <w:r w:rsidRPr="007653CA">
        <w:rPr>
          <w:color w:val="auto"/>
        </w:rPr>
        <w:t>osvojení praktických dovedností a návyků, zvládnutí účelných způsobů práce,</w:t>
      </w:r>
    </w:p>
    <w:p w:rsidR="00240DEA" w:rsidRPr="007653CA" w:rsidRDefault="00C40A95">
      <w:pPr>
        <w:numPr>
          <w:ilvl w:val="0"/>
          <w:numId w:val="36"/>
        </w:numPr>
        <w:jc w:val="both"/>
        <w:rPr>
          <w:color w:val="auto"/>
        </w:rPr>
      </w:pPr>
      <w:r w:rsidRPr="007653CA">
        <w:rPr>
          <w:color w:val="auto"/>
        </w:rPr>
        <w:t>využití získaných teoretických vědomostí v praktických činnostech,</w:t>
      </w:r>
    </w:p>
    <w:p w:rsidR="00240DEA" w:rsidRPr="007653CA" w:rsidRDefault="00C40A95">
      <w:pPr>
        <w:numPr>
          <w:ilvl w:val="0"/>
          <w:numId w:val="36"/>
        </w:numPr>
        <w:jc w:val="both"/>
        <w:rPr>
          <w:color w:val="auto"/>
        </w:rPr>
      </w:pPr>
      <w:r w:rsidRPr="007653CA">
        <w:rPr>
          <w:color w:val="auto"/>
        </w:rPr>
        <w:t>aktivita, samostatnost, tvořivost, iniciativa v praktických činnostech,</w:t>
      </w:r>
    </w:p>
    <w:p w:rsidR="00240DEA" w:rsidRPr="007653CA" w:rsidRDefault="00C40A95">
      <w:pPr>
        <w:numPr>
          <w:ilvl w:val="0"/>
          <w:numId w:val="36"/>
        </w:numPr>
        <w:jc w:val="both"/>
        <w:rPr>
          <w:color w:val="auto"/>
        </w:rPr>
      </w:pPr>
      <w:r w:rsidRPr="007653CA">
        <w:rPr>
          <w:color w:val="auto"/>
        </w:rPr>
        <w:lastRenderedPageBreak/>
        <w:t>kvalita výsledků činností,</w:t>
      </w:r>
    </w:p>
    <w:p w:rsidR="00240DEA" w:rsidRPr="007653CA" w:rsidRDefault="00C40A95">
      <w:pPr>
        <w:numPr>
          <w:ilvl w:val="0"/>
          <w:numId w:val="36"/>
        </w:numPr>
        <w:jc w:val="both"/>
        <w:rPr>
          <w:color w:val="auto"/>
        </w:rPr>
      </w:pPr>
      <w:r w:rsidRPr="007653CA">
        <w:rPr>
          <w:color w:val="auto"/>
        </w:rPr>
        <w:t>organizace vlastní práce a pracoviště, udržování pořádku na pracovišti,</w:t>
      </w:r>
    </w:p>
    <w:p w:rsidR="00240DEA" w:rsidRPr="007653CA" w:rsidRDefault="00C40A95">
      <w:pPr>
        <w:numPr>
          <w:ilvl w:val="0"/>
          <w:numId w:val="36"/>
        </w:numPr>
        <w:jc w:val="both"/>
        <w:rPr>
          <w:color w:val="auto"/>
        </w:rPr>
      </w:pPr>
      <w:r w:rsidRPr="007653CA">
        <w:rPr>
          <w:color w:val="auto"/>
        </w:rPr>
        <w:t>dodržování předpisů o bezpečnosti a ochraně zdraví při práci a péče o životní prostředí,</w:t>
      </w:r>
    </w:p>
    <w:p w:rsidR="00240DEA" w:rsidRPr="007653CA" w:rsidRDefault="00C40A95">
      <w:pPr>
        <w:numPr>
          <w:ilvl w:val="0"/>
          <w:numId w:val="36"/>
        </w:numPr>
        <w:jc w:val="both"/>
        <w:rPr>
          <w:color w:val="auto"/>
        </w:rPr>
      </w:pPr>
      <w:r w:rsidRPr="007653CA">
        <w:rPr>
          <w:color w:val="auto"/>
        </w:rPr>
        <w:t>hospodárné využívání surovin, materiálů, energie, překonávání překážek v práci,</w:t>
      </w:r>
    </w:p>
    <w:p w:rsidR="00240DEA" w:rsidRPr="007653CA" w:rsidRDefault="00C40A95">
      <w:pPr>
        <w:numPr>
          <w:ilvl w:val="0"/>
          <w:numId w:val="36"/>
        </w:numPr>
        <w:jc w:val="both"/>
        <w:rPr>
          <w:color w:val="auto"/>
        </w:rPr>
      </w:pPr>
      <w:r w:rsidRPr="007653CA">
        <w:rPr>
          <w:color w:val="auto"/>
        </w:rPr>
        <w:t>obsluha a údržba zařízení a pomůcek.</w:t>
      </w:r>
    </w:p>
    <w:p w:rsidR="00240DEA" w:rsidRPr="007653CA" w:rsidRDefault="00240DEA">
      <w:pPr>
        <w:jc w:val="both"/>
        <w:rPr>
          <w:color w:val="auto"/>
          <w:u w:val="single"/>
        </w:rPr>
      </w:pPr>
    </w:p>
    <w:p w:rsidR="00240DEA" w:rsidRPr="007653CA" w:rsidRDefault="00C40A95">
      <w:pPr>
        <w:jc w:val="both"/>
        <w:rPr>
          <w:b/>
          <w:color w:val="auto"/>
          <w:u w:val="single"/>
        </w:rPr>
      </w:pPr>
      <w:r w:rsidRPr="007653CA">
        <w:rPr>
          <w:b/>
          <w:color w:val="auto"/>
          <w:u w:val="single"/>
        </w:rPr>
        <w:t>Výchovně vzdělávací výsledky se klasifikují podle těchto kritérií:</w:t>
      </w:r>
    </w:p>
    <w:p w:rsidR="00240DEA" w:rsidRPr="007653CA" w:rsidRDefault="00240DEA">
      <w:pPr>
        <w:jc w:val="both"/>
        <w:rPr>
          <w:b/>
          <w:color w:val="auto"/>
        </w:rPr>
      </w:pPr>
    </w:p>
    <w:p w:rsidR="00240DEA" w:rsidRPr="007653CA" w:rsidRDefault="00C40A95">
      <w:pPr>
        <w:jc w:val="both"/>
        <w:rPr>
          <w:i/>
          <w:color w:val="auto"/>
        </w:rPr>
      </w:pPr>
      <w:r w:rsidRPr="007653CA">
        <w:rPr>
          <w:i/>
          <w:color w:val="auto"/>
        </w:rPr>
        <w:t>Stupeň 1 (výborný)</w:t>
      </w:r>
    </w:p>
    <w:p w:rsidR="00240DEA" w:rsidRPr="007653CA" w:rsidRDefault="00C40A95">
      <w:pPr>
        <w:jc w:val="both"/>
        <w:rPr>
          <w:color w:val="auto"/>
        </w:rPr>
      </w:pPr>
      <w:r w:rsidRPr="007653CA">
        <w:rPr>
          <w:color w:val="auto"/>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Stupeň2 (chvalitebný)</w:t>
      </w:r>
    </w:p>
    <w:p w:rsidR="00240DEA" w:rsidRPr="007653CA" w:rsidRDefault="00C40A95">
      <w:pPr>
        <w:jc w:val="both"/>
        <w:rPr>
          <w:color w:val="auto"/>
        </w:rPr>
      </w:pPr>
      <w:r w:rsidRPr="007653CA">
        <w:rPr>
          <w:color w:val="auto"/>
        </w:rPr>
        <w:t>Žák projevuje kladný vztah k práci, k pracovnímu kolektivu a k pra</w:t>
      </w:r>
      <w:r w:rsidR="00A97B71" w:rsidRPr="007653CA">
        <w:rPr>
          <w:color w:val="auto"/>
        </w:rPr>
        <w:t xml:space="preserve">ktickým činnostem. Samostatně, </w:t>
      </w:r>
      <w:r w:rsidRPr="007653CA">
        <w:rPr>
          <w:color w:val="auto"/>
        </w:rP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Pr="007653CA" w:rsidRDefault="00240DEA">
      <w:pPr>
        <w:jc w:val="both"/>
        <w:rPr>
          <w:color w:val="auto"/>
        </w:rPr>
      </w:pPr>
    </w:p>
    <w:p w:rsidR="00240DEA" w:rsidRPr="007653CA" w:rsidRDefault="00C40A95">
      <w:pPr>
        <w:jc w:val="both"/>
        <w:rPr>
          <w:color w:val="auto"/>
        </w:rPr>
      </w:pPr>
      <w:r w:rsidRPr="007653CA">
        <w:rPr>
          <w:color w:val="auto"/>
        </w:rPr>
        <w:t xml:space="preserve"> práci, pracoviště udržuje v pořádku. Dodržuje předpisy o bezpečnosti a ochraně zdraví při práci. Překážky v práci překonává s občasnou pomocí učitele. </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3 (dobrý)</w:t>
      </w:r>
    </w:p>
    <w:p w:rsidR="00240DEA" w:rsidRPr="007653CA" w:rsidRDefault="00C40A95">
      <w:pPr>
        <w:jc w:val="both"/>
        <w:rPr>
          <w:color w:val="auto"/>
        </w:rPr>
      </w:pPr>
      <w:r w:rsidRPr="007653CA">
        <w:rPr>
          <w:color w:val="auto"/>
        </w:rP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4 (dostatečný)</w:t>
      </w:r>
    </w:p>
    <w:p w:rsidR="00240DEA" w:rsidRPr="007653CA" w:rsidRDefault="00C40A95">
      <w:pPr>
        <w:jc w:val="both"/>
        <w:rPr>
          <w:color w:val="auto"/>
        </w:rPr>
      </w:pPr>
      <w:r w:rsidRPr="007653CA">
        <w:rPr>
          <w:color w:val="auto"/>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5 (nedostatečný)</w:t>
      </w:r>
    </w:p>
    <w:p w:rsidR="00240DEA" w:rsidRPr="007653CA" w:rsidRDefault="00C40A95">
      <w:pPr>
        <w:jc w:val="both"/>
        <w:rPr>
          <w:color w:val="auto"/>
        </w:rPr>
      </w:pPr>
      <w:r w:rsidRPr="007653CA">
        <w:rPr>
          <w:color w:val="auto"/>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Pr="007653CA" w:rsidRDefault="00240DEA">
      <w:pPr>
        <w:jc w:val="both"/>
        <w:rPr>
          <w:color w:val="auto"/>
        </w:rPr>
      </w:pPr>
    </w:p>
    <w:p w:rsidR="003173E2" w:rsidRPr="007653CA" w:rsidRDefault="003173E2">
      <w:pPr>
        <w:jc w:val="both"/>
        <w:rPr>
          <w:b/>
          <w:i/>
          <w:color w:val="auto"/>
        </w:rPr>
      </w:pPr>
    </w:p>
    <w:p w:rsidR="003173E2" w:rsidRPr="007653CA" w:rsidRDefault="003173E2">
      <w:pPr>
        <w:jc w:val="both"/>
        <w:rPr>
          <w:b/>
          <w:i/>
          <w:color w:val="auto"/>
        </w:rPr>
      </w:pPr>
    </w:p>
    <w:p w:rsidR="00240DEA" w:rsidRPr="007653CA" w:rsidRDefault="00C40A95">
      <w:pPr>
        <w:jc w:val="both"/>
        <w:rPr>
          <w:b/>
          <w:i/>
          <w:color w:val="auto"/>
        </w:rPr>
      </w:pPr>
      <w:r w:rsidRPr="007653CA">
        <w:rPr>
          <w:b/>
          <w:i/>
          <w:color w:val="auto"/>
        </w:rPr>
        <w:t>3.1.3 Klasifikace ve vyučovacích předmětech s převahou výchovného zaměření</w:t>
      </w:r>
    </w:p>
    <w:p w:rsidR="00240DEA" w:rsidRPr="007653CA" w:rsidRDefault="00240DEA">
      <w:pPr>
        <w:jc w:val="both"/>
        <w:rPr>
          <w:color w:val="auto"/>
        </w:rPr>
      </w:pPr>
    </w:p>
    <w:p w:rsidR="00240DEA" w:rsidRPr="007653CA" w:rsidRDefault="00C40A95">
      <w:pPr>
        <w:jc w:val="both"/>
        <w:rPr>
          <w:color w:val="auto"/>
        </w:rPr>
      </w:pPr>
      <w:r w:rsidRPr="007653CA">
        <w:rPr>
          <w:color w:val="auto"/>
        </w:rPr>
        <w:t xml:space="preserve">Převahu výchovného zaměření má tělesná výchova. </w:t>
      </w:r>
    </w:p>
    <w:p w:rsidR="00240DEA" w:rsidRPr="007653CA" w:rsidRDefault="00240DEA">
      <w:pPr>
        <w:jc w:val="both"/>
        <w:rPr>
          <w:color w:val="auto"/>
        </w:rPr>
      </w:pPr>
    </w:p>
    <w:p w:rsidR="00240DEA" w:rsidRPr="007653CA" w:rsidRDefault="00C40A95">
      <w:pPr>
        <w:jc w:val="both"/>
        <w:rPr>
          <w:color w:val="auto"/>
        </w:rPr>
      </w:pPr>
      <w:r w:rsidRPr="007653CA">
        <w:rPr>
          <w:color w:val="auto"/>
        </w:rPr>
        <w:t>Při klasifikaci v předmětech s převahou výchovného zaměření se v souladu s požadavky hodnotí:</w:t>
      </w:r>
    </w:p>
    <w:p w:rsidR="00240DEA" w:rsidRPr="007653CA" w:rsidRDefault="00C40A95">
      <w:pPr>
        <w:numPr>
          <w:ilvl w:val="0"/>
          <w:numId w:val="37"/>
        </w:numPr>
        <w:jc w:val="both"/>
        <w:rPr>
          <w:color w:val="auto"/>
        </w:rPr>
      </w:pPr>
      <w:r w:rsidRPr="007653CA">
        <w:rPr>
          <w:color w:val="auto"/>
        </w:rPr>
        <w:lastRenderedPageBreak/>
        <w:t>stupeň tvořivosti a samostatnosti projevu,</w:t>
      </w:r>
    </w:p>
    <w:p w:rsidR="00240DEA" w:rsidRPr="007653CA" w:rsidRDefault="00C40A95">
      <w:pPr>
        <w:numPr>
          <w:ilvl w:val="0"/>
          <w:numId w:val="37"/>
        </w:numPr>
        <w:jc w:val="both"/>
        <w:rPr>
          <w:color w:val="auto"/>
        </w:rPr>
      </w:pPr>
      <w:r w:rsidRPr="007653CA">
        <w:rPr>
          <w:color w:val="auto"/>
        </w:rPr>
        <w:t>osvojení potřebných vědomostí, zkušeností, činností a jejich tvořivá aplikace,</w:t>
      </w:r>
    </w:p>
    <w:p w:rsidR="00240DEA" w:rsidRPr="007653CA" w:rsidRDefault="00C40A95">
      <w:pPr>
        <w:numPr>
          <w:ilvl w:val="0"/>
          <w:numId w:val="37"/>
        </w:numPr>
        <w:jc w:val="both"/>
        <w:rPr>
          <w:color w:val="auto"/>
        </w:rPr>
      </w:pPr>
      <w:r w:rsidRPr="007653CA">
        <w:rPr>
          <w:color w:val="auto"/>
        </w:rPr>
        <w:t>poznání zákonitostí daných činností a jejich uplatňování ve vlastní činnosti,</w:t>
      </w:r>
    </w:p>
    <w:p w:rsidR="00240DEA" w:rsidRPr="007653CA" w:rsidRDefault="00C40A95">
      <w:pPr>
        <w:numPr>
          <w:ilvl w:val="0"/>
          <w:numId w:val="37"/>
        </w:numPr>
        <w:jc w:val="both"/>
        <w:rPr>
          <w:color w:val="auto"/>
        </w:rPr>
      </w:pPr>
      <w:r w:rsidRPr="007653CA">
        <w:rPr>
          <w:color w:val="auto"/>
        </w:rPr>
        <w:t>kvalita projevu,</w:t>
      </w:r>
    </w:p>
    <w:p w:rsidR="00240DEA" w:rsidRPr="007653CA" w:rsidRDefault="00C40A95">
      <w:pPr>
        <w:numPr>
          <w:ilvl w:val="0"/>
          <w:numId w:val="37"/>
        </w:numPr>
        <w:jc w:val="both"/>
        <w:rPr>
          <w:color w:val="auto"/>
        </w:rPr>
      </w:pPr>
      <w:r w:rsidRPr="007653CA">
        <w:rPr>
          <w:color w:val="auto"/>
        </w:rPr>
        <w:t>vztah žáka k činnostem a zájem o ně,</w:t>
      </w:r>
    </w:p>
    <w:p w:rsidR="00240DEA" w:rsidRPr="007653CA" w:rsidRDefault="00C40A95">
      <w:pPr>
        <w:numPr>
          <w:ilvl w:val="0"/>
          <w:numId w:val="37"/>
        </w:numPr>
        <w:jc w:val="both"/>
        <w:rPr>
          <w:color w:val="auto"/>
        </w:rPr>
      </w:pPr>
      <w:r w:rsidRPr="007653CA">
        <w:rPr>
          <w:color w:val="auto"/>
        </w:rPr>
        <w:t>v tělesné výchově s přihlédnutím ke zdravotnímu stavu žáka všeobecná, tělesná zdatnost, výkonnost  a jeho péče o vlastní zdraví.</w:t>
      </w:r>
    </w:p>
    <w:p w:rsidR="00240DEA" w:rsidRPr="007653CA" w:rsidRDefault="00240DEA">
      <w:pPr>
        <w:jc w:val="both"/>
        <w:rPr>
          <w:color w:val="auto"/>
        </w:rPr>
      </w:pPr>
    </w:p>
    <w:p w:rsidR="00240DEA" w:rsidRPr="007653CA" w:rsidRDefault="00C40A95">
      <w:pPr>
        <w:jc w:val="both"/>
        <w:rPr>
          <w:b/>
          <w:color w:val="auto"/>
          <w:u w:val="single"/>
        </w:rPr>
      </w:pPr>
      <w:r w:rsidRPr="007653CA">
        <w:rPr>
          <w:b/>
          <w:color w:val="auto"/>
          <w:u w:val="single"/>
        </w:rPr>
        <w:t>Výchovně vzdělávací výsledky se klasifikují podle těchto kritérií:</w:t>
      </w:r>
    </w:p>
    <w:p w:rsidR="00240DEA" w:rsidRPr="007653CA" w:rsidRDefault="00240DEA">
      <w:pPr>
        <w:jc w:val="both"/>
        <w:rPr>
          <w:b/>
          <w:color w:val="auto"/>
        </w:rPr>
      </w:pPr>
    </w:p>
    <w:p w:rsidR="00240DEA" w:rsidRPr="007653CA" w:rsidRDefault="00C40A95">
      <w:pPr>
        <w:jc w:val="both"/>
        <w:rPr>
          <w:i/>
          <w:color w:val="auto"/>
        </w:rPr>
      </w:pPr>
      <w:r w:rsidRPr="007653CA">
        <w:rPr>
          <w:i/>
          <w:color w:val="auto"/>
        </w:rPr>
        <w:t>Stupeň 1 (výborný)</w:t>
      </w:r>
    </w:p>
    <w:p w:rsidR="00240DEA" w:rsidRPr="007653CA" w:rsidRDefault="00C40A95">
      <w:pPr>
        <w:jc w:val="both"/>
        <w:rPr>
          <w:color w:val="auto"/>
        </w:rPr>
      </w:pPr>
      <w:r w:rsidRPr="007653CA">
        <w:rPr>
          <w:color w:val="auto"/>
        </w:rPr>
        <w:t>Žák je v činnostech velmi aktivní. Pracuje tvořivě, samostatně, plně využívá své osobní předpoklady  a velmi úspěšně podle požadavků ŠVP je rozvíjí v individuálních a kolektivních projevech. Jeho projev</w:t>
      </w:r>
      <w:r w:rsidR="00A97B71" w:rsidRPr="007653CA">
        <w:rPr>
          <w:color w:val="auto"/>
        </w:rPr>
        <w:t xml:space="preserve">  </w:t>
      </w:r>
      <w:r w:rsidRPr="007653CA">
        <w:rPr>
          <w:color w:val="auto"/>
        </w:rP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2 (chvalitebný)</w:t>
      </w:r>
    </w:p>
    <w:p w:rsidR="00240DEA" w:rsidRPr="007653CA" w:rsidRDefault="00C40A95">
      <w:pPr>
        <w:jc w:val="both"/>
        <w:rPr>
          <w:color w:val="auto"/>
        </w:rPr>
      </w:pPr>
      <w:r w:rsidRPr="007653CA">
        <w:rPr>
          <w:color w:val="auto"/>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3 (dobrý)</w:t>
      </w:r>
    </w:p>
    <w:p w:rsidR="00240DEA" w:rsidRPr="007653CA" w:rsidRDefault="00C40A95">
      <w:pPr>
        <w:jc w:val="both"/>
        <w:rPr>
          <w:color w:val="auto"/>
        </w:rPr>
      </w:pPr>
      <w:r w:rsidRPr="007653CA">
        <w:rPr>
          <w:color w:val="auto"/>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4 (dostatečný)</w:t>
      </w:r>
    </w:p>
    <w:p w:rsidR="00240DEA" w:rsidRPr="007653CA" w:rsidRDefault="00C40A95">
      <w:pPr>
        <w:jc w:val="both"/>
        <w:rPr>
          <w:color w:val="auto"/>
        </w:rPr>
      </w:pPr>
      <w:r w:rsidRPr="007653CA">
        <w:rPr>
          <w:color w:val="auto"/>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5 (nedostatečný)</w:t>
      </w:r>
    </w:p>
    <w:p w:rsidR="00240DEA" w:rsidRPr="007653CA" w:rsidRDefault="00C40A95">
      <w:pPr>
        <w:jc w:val="both"/>
        <w:rPr>
          <w:color w:val="auto"/>
        </w:rPr>
      </w:pPr>
      <w:r w:rsidRPr="007653CA">
        <w:rPr>
          <w:color w:val="auto"/>
        </w:rP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Pr="007653CA" w:rsidRDefault="00240DEA">
      <w:pPr>
        <w:jc w:val="both"/>
        <w:rPr>
          <w:b/>
          <w:i/>
          <w:color w:val="auto"/>
        </w:rPr>
      </w:pPr>
    </w:p>
    <w:p w:rsidR="00240DEA" w:rsidRPr="007653CA" w:rsidRDefault="00C40A95">
      <w:pPr>
        <w:jc w:val="both"/>
        <w:rPr>
          <w:b/>
          <w:i/>
          <w:color w:val="auto"/>
        </w:rPr>
      </w:pPr>
      <w:r w:rsidRPr="007653CA">
        <w:rPr>
          <w:b/>
          <w:i/>
          <w:color w:val="auto"/>
        </w:rPr>
        <w:t>3. 2 Stupně hodnocení chování</w:t>
      </w:r>
    </w:p>
    <w:p w:rsidR="00240DEA" w:rsidRPr="007653CA" w:rsidRDefault="00240DEA">
      <w:pPr>
        <w:jc w:val="both"/>
        <w:rPr>
          <w:b/>
          <w:i/>
          <w:color w:val="auto"/>
        </w:rPr>
      </w:pPr>
    </w:p>
    <w:p w:rsidR="00240DEA" w:rsidRPr="007653CA" w:rsidRDefault="00C40A95">
      <w:pPr>
        <w:jc w:val="both"/>
        <w:rPr>
          <w:color w:val="auto"/>
        </w:rPr>
      </w:pPr>
      <w:r w:rsidRPr="007653CA">
        <w:rPr>
          <w:color w:val="auto"/>
        </w:rPr>
        <w:t>Chování žáka ve škole a na akcích pořádaných školou se v případě použití klasifikace hodnotí na vysvědčení stupni:</w:t>
      </w:r>
    </w:p>
    <w:p w:rsidR="00240DEA" w:rsidRPr="007653CA" w:rsidRDefault="00240DEA">
      <w:pPr>
        <w:jc w:val="both"/>
        <w:rPr>
          <w:color w:val="auto"/>
        </w:rPr>
      </w:pPr>
    </w:p>
    <w:p w:rsidR="00240DEA" w:rsidRPr="007653CA" w:rsidRDefault="00C40A95">
      <w:pPr>
        <w:jc w:val="both"/>
        <w:rPr>
          <w:color w:val="auto"/>
        </w:rPr>
      </w:pPr>
      <w:r w:rsidRPr="007653CA">
        <w:rPr>
          <w:color w:val="auto"/>
        </w:rPr>
        <w:tab/>
        <w:t>1 – velmi dobré,</w:t>
      </w:r>
    </w:p>
    <w:p w:rsidR="00240DEA" w:rsidRPr="007653CA" w:rsidRDefault="00C40A95">
      <w:pPr>
        <w:jc w:val="both"/>
        <w:rPr>
          <w:color w:val="auto"/>
        </w:rPr>
      </w:pPr>
      <w:r w:rsidRPr="007653CA">
        <w:rPr>
          <w:color w:val="auto"/>
        </w:rPr>
        <w:tab/>
        <w:t>2 – uspokojivé,</w:t>
      </w:r>
    </w:p>
    <w:p w:rsidR="00240DEA" w:rsidRPr="007653CA" w:rsidRDefault="00C40A95">
      <w:pPr>
        <w:jc w:val="both"/>
        <w:rPr>
          <w:color w:val="auto"/>
        </w:rPr>
      </w:pPr>
      <w:r w:rsidRPr="007653CA">
        <w:rPr>
          <w:color w:val="auto"/>
        </w:rPr>
        <w:tab/>
        <w:t>3 – neuspokojivé.</w:t>
      </w: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B06593" w:rsidRPr="007653CA" w:rsidRDefault="00B06593">
      <w:pPr>
        <w:jc w:val="both"/>
        <w:rPr>
          <w:b/>
          <w:color w:val="auto"/>
          <w:u w:val="single"/>
        </w:rPr>
      </w:pPr>
    </w:p>
    <w:p w:rsidR="00240DEA" w:rsidRPr="007653CA" w:rsidRDefault="00C40A95">
      <w:pPr>
        <w:jc w:val="both"/>
        <w:rPr>
          <w:b/>
          <w:color w:val="auto"/>
          <w:u w:val="single"/>
        </w:rPr>
      </w:pPr>
      <w:r w:rsidRPr="007653CA">
        <w:rPr>
          <w:b/>
          <w:color w:val="auto"/>
          <w:u w:val="single"/>
        </w:rPr>
        <w:t>Kritéria pro jednotlivé stupně klasifikace chování jsou následující:</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1 (velmi dobré)</w:t>
      </w:r>
    </w:p>
    <w:p w:rsidR="00240DEA" w:rsidRPr="007653CA" w:rsidRDefault="00C40A95">
      <w:pPr>
        <w:jc w:val="both"/>
        <w:rPr>
          <w:color w:val="auto"/>
        </w:rPr>
      </w:pPr>
      <w:r w:rsidRPr="007653CA">
        <w:rPr>
          <w:color w:val="auto"/>
        </w:rPr>
        <w:t>Žák uvědoměle dodržuje pravidla chování a ustanovení školního řádu. Méně závažných přestupků se dopouští ojediněle. Žák je však přístupný výchovnému působení a snaží se své chyby napravit.</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2 (uspokojivé)</w:t>
      </w:r>
    </w:p>
    <w:p w:rsidR="00240DEA" w:rsidRPr="007653CA" w:rsidRDefault="00C40A95">
      <w:pPr>
        <w:jc w:val="both"/>
        <w:rPr>
          <w:color w:val="auto"/>
        </w:rPr>
      </w:pPr>
      <w:r w:rsidRPr="007653CA">
        <w:rPr>
          <w:color w:val="auto"/>
        </w:rPr>
        <w:lastRenderedPageBreak/>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Pr="007653CA" w:rsidRDefault="00240DEA">
      <w:pPr>
        <w:jc w:val="both"/>
        <w:rPr>
          <w:color w:val="auto"/>
        </w:rPr>
      </w:pPr>
    </w:p>
    <w:p w:rsidR="00240DEA" w:rsidRPr="007653CA" w:rsidRDefault="00C40A95">
      <w:pPr>
        <w:jc w:val="both"/>
        <w:rPr>
          <w:i/>
          <w:color w:val="auto"/>
        </w:rPr>
      </w:pPr>
      <w:r w:rsidRPr="007653CA">
        <w:rPr>
          <w:i/>
          <w:color w:val="auto"/>
        </w:rPr>
        <w:t>Stupeň 3 (neuspokojivé)</w:t>
      </w:r>
    </w:p>
    <w:p w:rsidR="00240DEA" w:rsidRPr="007653CA" w:rsidRDefault="00C40A95">
      <w:pPr>
        <w:jc w:val="both"/>
        <w:rPr>
          <w:color w:val="auto"/>
        </w:rPr>
      </w:pPr>
      <w:r w:rsidRPr="007653CA">
        <w:rPr>
          <w:color w:val="auto"/>
        </w:rPr>
        <w:t>Chování žáka ve škole je v příkrém rozporu s pravidly slušného chování. Dopustí se takových závažných přestupků proti školnímu řádu, že je jimi vážně oh</w:t>
      </w:r>
      <w:r w:rsidR="00B06593" w:rsidRPr="007653CA">
        <w:rPr>
          <w:color w:val="auto"/>
        </w:rPr>
        <w:t xml:space="preserve">rožena výchova nebo bezpečnost </w:t>
      </w:r>
      <w:r w:rsidRPr="007653CA">
        <w:rPr>
          <w:color w:val="auto"/>
        </w:rPr>
        <w:t xml:space="preserve"> a zdraví jiných osob. Záměrně narušuje hrubým způsobem výchovně vzdělávací činnost školy. Zpravidla se přes důtku ředitele školy dopouští dalších přestupků.</w:t>
      </w:r>
    </w:p>
    <w:p w:rsidR="00240DEA" w:rsidRPr="007653CA" w:rsidRDefault="00240DEA">
      <w:pPr>
        <w:jc w:val="both"/>
        <w:rPr>
          <w:color w:val="auto"/>
        </w:rPr>
      </w:pPr>
    </w:p>
    <w:p w:rsidR="00240DEA" w:rsidRPr="007653CA" w:rsidRDefault="00C40A95">
      <w:pPr>
        <w:jc w:val="both"/>
        <w:rPr>
          <w:b/>
          <w:i/>
          <w:color w:val="auto"/>
        </w:rPr>
      </w:pPr>
      <w:r w:rsidRPr="007653CA">
        <w:rPr>
          <w:b/>
          <w:i/>
          <w:color w:val="auto"/>
        </w:rPr>
        <w:t>3.3. Zařazení odborné praxe do systému vzdělávání – klasifikace praxe</w:t>
      </w:r>
    </w:p>
    <w:p w:rsidR="00240DEA" w:rsidRPr="007653CA" w:rsidRDefault="00240DEA">
      <w:pPr>
        <w:jc w:val="both"/>
        <w:rPr>
          <w:b/>
          <w:i/>
          <w:color w:val="auto"/>
        </w:rPr>
      </w:pPr>
    </w:p>
    <w:p w:rsidR="00240DEA" w:rsidRPr="007653CA" w:rsidRDefault="00C40A95">
      <w:pPr>
        <w:jc w:val="both"/>
        <w:rPr>
          <w:color w:val="auto"/>
        </w:rPr>
      </w:pPr>
      <w:r w:rsidRPr="007653CA">
        <w:rPr>
          <w:color w:val="auto"/>
        </w:rPr>
        <w:t>Odborná praxe je organizovaná ve smyslu us</w:t>
      </w:r>
      <w:r w:rsidR="001F5BBC" w:rsidRPr="007653CA">
        <w:rPr>
          <w:color w:val="auto"/>
        </w:rPr>
        <w:t>tanovení zákona č. 284/2020</w:t>
      </w:r>
      <w:r w:rsidRPr="007653CA">
        <w:rPr>
          <w:color w:val="auto"/>
        </w:rP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240DEA" w:rsidRPr="007653CA" w:rsidRDefault="00240DEA">
      <w:pPr>
        <w:jc w:val="both"/>
        <w:rPr>
          <w:color w:val="auto"/>
        </w:rPr>
      </w:pPr>
    </w:p>
    <w:p w:rsidR="00240DEA" w:rsidRPr="007653CA" w:rsidRDefault="00C40A95">
      <w:pPr>
        <w:pStyle w:val="Zkladntext1"/>
        <w:keepNext/>
        <w:keepLines/>
        <w:rPr>
          <w:color w:val="auto"/>
        </w:rPr>
      </w:pPr>
      <w:r w:rsidRPr="007653CA">
        <w:rPr>
          <w:color w:val="auto"/>
        </w:rPr>
        <w:t xml:space="preserve">- absolvování praxe je povinné </w:t>
      </w:r>
    </w:p>
    <w:p w:rsidR="00240DEA" w:rsidRPr="007653CA" w:rsidRDefault="00C40A95">
      <w:pPr>
        <w:pStyle w:val="Zkladntext1"/>
        <w:keepNext/>
        <w:keepLines/>
        <w:rPr>
          <w:color w:val="auto"/>
        </w:rPr>
      </w:pPr>
      <w:r w:rsidRPr="007653CA">
        <w:rPr>
          <w:color w:val="auto"/>
        </w:rPr>
        <w:t xml:space="preserve">- praxe je součástí klasifikace v příslušném pololetí v daném ročníku </w:t>
      </w:r>
    </w:p>
    <w:p w:rsidR="00240DEA" w:rsidRPr="007653CA" w:rsidRDefault="00C40A95">
      <w:pPr>
        <w:pStyle w:val="Zkladntext1"/>
        <w:keepNext/>
        <w:keepLines/>
        <w:spacing w:after="0"/>
        <w:rPr>
          <w:color w:val="auto"/>
        </w:rPr>
      </w:pPr>
      <w:r w:rsidRPr="007653CA">
        <w:rPr>
          <w:color w:val="auto"/>
        </w:rPr>
        <w:t>- v případě neabsolvování praxe je žák neklasifikován a podmínkou klasifikace je dodatečné absolvován</w:t>
      </w:r>
      <w:r w:rsidR="001F5BBC" w:rsidRPr="007653CA">
        <w:rPr>
          <w:color w:val="auto"/>
        </w:rPr>
        <w:t>í</w:t>
      </w:r>
      <w:r w:rsidRPr="007653CA">
        <w:rPr>
          <w:color w:val="auto"/>
        </w:rPr>
        <w:t xml:space="preserve"> </w:t>
      </w:r>
    </w:p>
    <w:p w:rsidR="00240DEA" w:rsidRPr="007653CA" w:rsidRDefault="00C40A95">
      <w:pPr>
        <w:pStyle w:val="Zkladntext1"/>
        <w:keepNext/>
        <w:keepLines/>
        <w:spacing w:after="0"/>
        <w:rPr>
          <w:color w:val="auto"/>
        </w:rPr>
      </w:pPr>
      <w:r w:rsidRPr="007653CA">
        <w:rPr>
          <w:color w:val="auto"/>
        </w:rPr>
        <w:t xml:space="preserve">  praxe v náhradním termínu (určí ředitel školy) </w:t>
      </w:r>
    </w:p>
    <w:p w:rsidR="00240DEA" w:rsidRPr="007653CA" w:rsidRDefault="00240DEA">
      <w:pPr>
        <w:pStyle w:val="Zkladntext1"/>
        <w:keepNext/>
        <w:keepLines/>
        <w:spacing w:after="0"/>
        <w:rPr>
          <w:color w:val="auto"/>
        </w:rPr>
      </w:pPr>
    </w:p>
    <w:p w:rsidR="00240DEA" w:rsidRPr="007653CA" w:rsidRDefault="00C40A95">
      <w:pPr>
        <w:pStyle w:val="Zkladntext3"/>
        <w:keepNext/>
        <w:keepLines/>
        <w:widowControl w:val="0"/>
        <w:spacing w:after="0"/>
        <w:ind w:right="-2"/>
        <w:jc w:val="both"/>
        <w:rPr>
          <w:color w:val="auto"/>
          <w:sz w:val="20"/>
          <w:szCs w:val="20"/>
        </w:rPr>
      </w:pPr>
      <w:r w:rsidRPr="007653CA">
        <w:rPr>
          <w:color w:val="auto"/>
          <w:sz w:val="20"/>
          <w:szCs w:val="20"/>
        </w:rPr>
        <w:t xml:space="preserve">- známka z praxe tvoří součást klasifikace odborného předmětu, ke kterému </w:t>
      </w:r>
      <w:proofErr w:type="gramStart"/>
      <w:r w:rsidRPr="007653CA">
        <w:rPr>
          <w:color w:val="auto"/>
          <w:sz w:val="20"/>
          <w:szCs w:val="20"/>
        </w:rPr>
        <w:t>se</w:t>
      </w:r>
      <w:proofErr w:type="gramEnd"/>
      <w:r w:rsidRPr="007653CA">
        <w:rPr>
          <w:color w:val="auto"/>
          <w:sz w:val="20"/>
          <w:szCs w:val="20"/>
        </w:rPr>
        <w:t xml:space="preserve"> obsahovou náplní praxe </w:t>
      </w:r>
    </w:p>
    <w:p w:rsidR="00240DEA" w:rsidRPr="007653CA" w:rsidRDefault="00C40A95">
      <w:pPr>
        <w:pStyle w:val="Zkladntext3"/>
        <w:keepNext/>
        <w:keepLines/>
        <w:widowControl w:val="0"/>
        <w:spacing w:after="0"/>
        <w:ind w:right="-2"/>
        <w:jc w:val="both"/>
        <w:rPr>
          <w:color w:val="auto"/>
          <w:sz w:val="20"/>
          <w:szCs w:val="20"/>
        </w:rPr>
      </w:pPr>
      <w:r w:rsidRPr="007653CA">
        <w:rPr>
          <w:color w:val="auto"/>
          <w:sz w:val="20"/>
          <w:szCs w:val="20"/>
        </w:rPr>
        <w:t xml:space="preserve">  vztahuje. Daný předmět určí ředitel školy svým rozhodnutím</w:t>
      </w:r>
    </w:p>
    <w:p w:rsidR="00240DEA" w:rsidRPr="007653CA" w:rsidRDefault="00240DEA">
      <w:pPr>
        <w:pStyle w:val="Zkladntext3"/>
        <w:keepNext/>
        <w:keepLines/>
        <w:widowControl w:val="0"/>
        <w:spacing w:after="0"/>
        <w:ind w:right="-2"/>
        <w:jc w:val="both"/>
        <w:rPr>
          <w:color w:val="auto"/>
          <w:sz w:val="20"/>
          <w:szCs w:val="20"/>
        </w:rPr>
      </w:pPr>
    </w:p>
    <w:p w:rsidR="00240DEA" w:rsidRPr="007653CA" w:rsidRDefault="00C40A95">
      <w:pPr>
        <w:pStyle w:val="Zkladntext1"/>
        <w:keepNext/>
        <w:keepLines/>
        <w:spacing w:after="0" w:line="240" w:lineRule="auto"/>
        <w:rPr>
          <w:color w:val="auto"/>
        </w:rPr>
      </w:pPr>
      <w:r w:rsidRPr="007653CA">
        <w:rPr>
          <w:color w:val="auto"/>
        </w:rPr>
        <w:t xml:space="preserve">- hodnocení praxe se započítává v daném předmětu a v daném pololetí školního roku ¼ z hodnocení  </w:t>
      </w:r>
    </w:p>
    <w:p w:rsidR="00240DEA" w:rsidRPr="007653CA" w:rsidRDefault="00C40A95">
      <w:pPr>
        <w:pStyle w:val="Zkladntext1"/>
        <w:keepNext/>
        <w:keepLines/>
        <w:spacing w:after="0" w:line="240" w:lineRule="auto"/>
        <w:rPr>
          <w:color w:val="auto"/>
        </w:rPr>
      </w:pPr>
      <w:r w:rsidRPr="007653CA">
        <w:rPr>
          <w:color w:val="auto"/>
        </w:rPr>
        <w:t xml:space="preserve"> příslušného předmětu </w:t>
      </w:r>
    </w:p>
    <w:p w:rsidR="00240DEA" w:rsidRPr="007653CA" w:rsidRDefault="00240DEA">
      <w:pPr>
        <w:pStyle w:val="Zkladntext1"/>
        <w:keepNext/>
        <w:keepLines/>
        <w:spacing w:after="0" w:line="240" w:lineRule="auto"/>
        <w:rPr>
          <w:color w:val="auto"/>
        </w:rPr>
      </w:pPr>
    </w:p>
    <w:p w:rsidR="00240DEA" w:rsidRPr="007653CA" w:rsidRDefault="00C40A95">
      <w:pPr>
        <w:pStyle w:val="Zkladntext1"/>
        <w:keepNext/>
        <w:keepLines/>
        <w:spacing w:after="0" w:line="240" w:lineRule="auto"/>
        <w:rPr>
          <w:color w:val="auto"/>
        </w:rPr>
      </w:pPr>
      <w:r w:rsidRPr="007653CA">
        <w:rPr>
          <w:color w:val="auto"/>
        </w:rPr>
        <w:t xml:space="preserve">-v případě hodnocení praxe známkou nedostatečně je hodnocen žák za celý předmět v daném pololetí </w:t>
      </w:r>
    </w:p>
    <w:p w:rsidR="00240DEA" w:rsidRPr="007653CA" w:rsidRDefault="00C40A95">
      <w:pPr>
        <w:pStyle w:val="Zkladntext1"/>
        <w:keepNext/>
        <w:keepLines/>
        <w:spacing w:after="0" w:line="240" w:lineRule="auto"/>
        <w:rPr>
          <w:color w:val="auto"/>
        </w:rPr>
      </w:pPr>
      <w:r w:rsidRPr="007653CA">
        <w:rPr>
          <w:color w:val="auto"/>
        </w:rPr>
        <w:t xml:space="preserve"> nedostatečně </w:t>
      </w: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b/>
          <w:i/>
          <w:color w:val="auto"/>
        </w:rPr>
      </w:pPr>
      <w:r w:rsidRPr="007653CA">
        <w:rPr>
          <w:b/>
          <w:i/>
          <w:color w:val="auto"/>
        </w:rPr>
        <w:t>3.4. Celkové hodnocení žáka na vysvědčení</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 xml:space="preserve"> (1)</w:t>
      </w:r>
      <w:r w:rsidRPr="007653CA">
        <w:rPr>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1 - výborný,</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2 - chvalitebný,</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3 - dobrý,</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d)</w:t>
      </w:r>
      <w:r w:rsidRPr="007653CA">
        <w:rPr>
          <w:sz w:val="20"/>
          <w:szCs w:val="20"/>
        </w:rPr>
        <w:t> 4 - dostatečný,</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e)</w:t>
      </w:r>
      <w:r w:rsidRPr="007653CA">
        <w:rPr>
          <w:sz w:val="20"/>
          <w:szCs w:val="20"/>
        </w:rPr>
        <w:t> 5 - nedostatečný.</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(2)</w:t>
      </w:r>
      <w:r w:rsidRPr="007653CA">
        <w:rPr>
          <w:sz w:val="20"/>
          <w:szCs w:val="20"/>
        </w:rPr>
        <w:t> Není-li možné žáka hodnotit z některého předmětu, uvede se na vysvědčení u příslušného předmětu místo stupně prospěchu slovo "</w:t>
      </w:r>
      <w:proofErr w:type="gramStart"/>
      <w:r w:rsidRPr="007653CA">
        <w:rPr>
          <w:sz w:val="20"/>
          <w:szCs w:val="20"/>
        </w:rPr>
        <w:t>nehodnocen(a)".</w:t>
      </w:r>
      <w:proofErr w:type="gramEnd"/>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(3)</w:t>
      </w:r>
      <w:r w:rsidRPr="007653CA">
        <w:rPr>
          <w:sz w:val="20"/>
          <w:szCs w:val="20"/>
        </w:rPr>
        <w:t> Pokud je žák z vyučování některého předmětu zcela uvolněn</w:t>
      </w:r>
      <w:hyperlink r:id="rId16" w:anchor="f2898367" w:history="1">
        <w:r w:rsidRPr="007653CA">
          <w:rPr>
            <w:rStyle w:val="Hypertextovodkaz"/>
            <w:b/>
            <w:bCs/>
            <w:color w:val="auto"/>
            <w:sz w:val="20"/>
            <w:szCs w:val="20"/>
            <w:vertAlign w:val="superscript"/>
          </w:rPr>
          <w:t>1a</w:t>
        </w:r>
        <w:r w:rsidRPr="007653CA">
          <w:rPr>
            <w:rStyle w:val="Hypertextovodkaz"/>
            <w:b/>
            <w:bCs/>
            <w:color w:val="auto"/>
            <w:sz w:val="20"/>
            <w:szCs w:val="20"/>
          </w:rPr>
          <w:t>)</w:t>
        </w:r>
      </w:hyperlink>
      <w:r w:rsidRPr="007653CA">
        <w:rPr>
          <w:sz w:val="20"/>
          <w:szCs w:val="20"/>
        </w:rPr>
        <w:t>, uvede se na vysvědčení u příslušného předmětu místo stupně prospěchu slovo "</w:t>
      </w:r>
      <w:proofErr w:type="gramStart"/>
      <w:r w:rsidRPr="007653CA">
        <w:rPr>
          <w:sz w:val="20"/>
          <w:szCs w:val="20"/>
        </w:rPr>
        <w:t>uvolněn(a)".</w:t>
      </w:r>
      <w:proofErr w:type="gramEnd"/>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lastRenderedPageBreak/>
        <w:t>(4)</w:t>
      </w:r>
      <w:r w:rsidRPr="007653CA">
        <w:rPr>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(5)</w:t>
      </w:r>
      <w:r w:rsidRPr="007653CA">
        <w:rPr>
          <w:sz w:val="20"/>
          <w:szCs w:val="20"/>
        </w:rPr>
        <w:t> V denní formě vzdělávání se chování žáka hodnotí stupni hodnocení:</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1 - velmi dobré,</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2 - uspokojivé,</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3 - neuspokojivé.</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(6)</w:t>
      </w:r>
      <w:r w:rsidRPr="007653CA">
        <w:rPr>
          <w:sz w:val="20"/>
          <w:szCs w:val="20"/>
        </w:rPr>
        <w:t> Celkové hodnocení žáka se na vysvědčení vyjadřuje stupni:</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a)</w:t>
      </w:r>
      <w:r w:rsidRPr="007653CA">
        <w:rPr>
          <w:sz w:val="20"/>
          <w:szCs w:val="20"/>
        </w:rPr>
        <w:t> </w:t>
      </w:r>
      <w:proofErr w:type="gramStart"/>
      <w:r w:rsidRPr="007653CA">
        <w:rPr>
          <w:sz w:val="20"/>
          <w:szCs w:val="20"/>
        </w:rPr>
        <w:t>prospěl(a) s vyznamenáním</w:t>
      </w:r>
      <w:proofErr w:type="gramEnd"/>
      <w:r w:rsidRPr="007653CA">
        <w:rPr>
          <w:sz w:val="20"/>
          <w:szCs w:val="20"/>
        </w:rPr>
        <w:t>,</w:t>
      </w:r>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b)</w:t>
      </w:r>
      <w:r w:rsidRPr="007653CA">
        <w:rPr>
          <w:sz w:val="20"/>
          <w:szCs w:val="20"/>
        </w:rPr>
        <w:t> </w:t>
      </w:r>
      <w:proofErr w:type="gramStart"/>
      <w:r w:rsidRPr="007653CA">
        <w:rPr>
          <w:sz w:val="20"/>
          <w:szCs w:val="20"/>
        </w:rPr>
        <w:t>prospěl(a),</w:t>
      </w:r>
      <w:proofErr w:type="gramEnd"/>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c)</w:t>
      </w:r>
      <w:r w:rsidRPr="007653CA">
        <w:rPr>
          <w:sz w:val="20"/>
          <w:szCs w:val="20"/>
        </w:rPr>
        <w:t> </w:t>
      </w:r>
      <w:proofErr w:type="gramStart"/>
      <w:r w:rsidRPr="007653CA">
        <w:rPr>
          <w:sz w:val="20"/>
          <w:szCs w:val="20"/>
        </w:rPr>
        <w:t>neprospěl(a),</w:t>
      </w:r>
      <w:proofErr w:type="gramEnd"/>
    </w:p>
    <w:p w:rsidR="005D7376" w:rsidRPr="007653CA" w:rsidRDefault="005D7376" w:rsidP="005D7376">
      <w:pPr>
        <w:pStyle w:val="l4"/>
        <w:shd w:val="clear" w:color="auto" w:fill="FFFFFF"/>
        <w:spacing w:before="0" w:beforeAutospacing="0" w:after="0" w:afterAutospacing="0"/>
        <w:jc w:val="both"/>
        <w:rPr>
          <w:sz w:val="20"/>
          <w:szCs w:val="20"/>
        </w:rPr>
      </w:pPr>
      <w:r w:rsidRPr="007653CA">
        <w:rPr>
          <w:rStyle w:val="PromnnHTML"/>
          <w:b w:val="0"/>
          <w:bCs w:val="0"/>
          <w:i/>
          <w:iCs/>
          <w:sz w:val="20"/>
          <w:szCs w:val="20"/>
        </w:rPr>
        <w:t>d)</w:t>
      </w:r>
      <w:r w:rsidRPr="007653CA">
        <w:rPr>
          <w:sz w:val="20"/>
          <w:szCs w:val="20"/>
        </w:rPr>
        <w:t> </w:t>
      </w:r>
      <w:proofErr w:type="gramStart"/>
      <w:r w:rsidRPr="007653CA">
        <w:rPr>
          <w:sz w:val="20"/>
          <w:szCs w:val="20"/>
        </w:rPr>
        <w:t>nehodnocen(a).</w:t>
      </w:r>
      <w:proofErr w:type="gramEnd"/>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(7)</w:t>
      </w:r>
      <w:r w:rsidRPr="007653CA">
        <w:rPr>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(8)</w:t>
      </w:r>
      <w:r w:rsidRPr="007653CA">
        <w:rPr>
          <w:sz w:val="20"/>
          <w:szCs w:val="20"/>
        </w:rPr>
        <w:t> Žák prospěl, není-li klasifikace nebo slovní hodnocení po převodu do klasifikace v některém povinném předmětu vyjádřena stupněm 5 - nedostatečný.</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(9)</w:t>
      </w:r>
      <w:r w:rsidRPr="007653CA">
        <w:rPr>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7" w:anchor="f2898368" w:history="1">
        <w:r w:rsidRPr="007653CA">
          <w:rPr>
            <w:rStyle w:val="Hypertextovodkaz"/>
            <w:b/>
            <w:bCs/>
            <w:color w:val="auto"/>
            <w:sz w:val="20"/>
            <w:szCs w:val="20"/>
            <w:vertAlign w:val="superscript"/>
          </w:rPr>
          <w:t>1b</w:t>
        </w:r>
        <w:r w:rsidRPr="007653CA">
          <w:rPr>
            <w:rStyle w:val="Hypertextovodkaz"/>
            <w:b/>
            <w:bCs/>
            <w:color w:val="auto"/>
            <w:sz w:val="20"/>
            <w:szCs w:val="20"/>
          </w:rPr>
          <w:t>)</w:t>
        </w:r>
      </w:hyperlink>
      <w:r w:rsidRPr="007653CA">
        <w:rPr>
          <w:sz w:val="20"/>
          <w:szCs w:val="20"/>
        </w:rPr>
        <w:t>.</w:t>
      </w:r>
    </w:p>
    <w:p w:rsidR="005D7376" w:rsidRPr="007653CA" w:rsidRDefault="005D7376" w:rsidP="005D7376">
      <w:pPr>
        <w:pStyle w:val="l3"/>
        <w:shd w:val="clear" w:color="auto" w:fill="FFFFFF"/>
        <w:spacing w:before="0" w:beforeAutospacing="0" w:after="0" w:afterAutospacing="0"/>
        <w:jc w:val="both"/>
        <w:rPr>
          <w:rStyle w:val="PromnnHTML"/>
          <w:b w:val="0"/>
          <w:bCs w:val="0"/>
          <w:i/>
          <w:iCs/>
          <w:sz w:val="20"/>
          <w:szCs w:val="20"/>
        </w:rPr>
      </w:pPr>
    </w:p>
    <w:p w:rsidR="005D7376" w:rsidRPr="007653CA" w:rsidRDefault="005D7376" w:rsidP="005D7376">
      <w:pPr>
        <w:pStyle w:val="l3"/>
        <w:shd w:val="clear" w:color="auto" w:fill="FFFFFF"/>
        <w:spacing w:before="0" w:beforeAutospacing="0" w:after="0" w:afterAutospacing="0"/>
        <w:jc w:val="both"/>
        <w:rPr>
          <w:sz w:val="20"/>
          <w:szCs w:val="20"/>
        </w:rPr>
      </w:pPr>
      <w:r w:rsidRPr="007653CA">
        <w:rPr>
          <w:rStyle w:val="PromnnHTML"/>
          <w:b w:val="0"/>
          <w:bCs w:val="0"/>
          <w:i/>
          <w:iCs/>
          <w:sz w:val="20"/>
          <w:szCs w:val="20"/>
        </w:rPr>
        <w:t>(10)</w:t>
      </w:r>
      <w:r w:rsidRPr="007653CA">
        <w:rPr>
          <w:sz w:val="20"/>
          <w:szCs w:val="20"/>
        </w:rPr>
        <w:t> Žák je nehodnocen, pokud ho není možné hodnotit z některého předmětu na konci prvního pololetí ani v náhradním termínu</w:t>
      </w:r>
      <w:hyperlink r:id="rId18" w:anchor="f2898369" w:history="1">
        <w:r w:rsidRPr="007653CA">
          <w:rPr>
            <w:rStyle w:val="Hypertextovodkaz"/>
            <w:b/>
            <w:bCs/>
            <w:color w:val="auto"/>
            <w:sz w:val="20"/>
            <w:szCs w:val="20"/>
            <w:vertAlign w:val="superscript"/>
          </w:rPr>
          <w:t>1c</w:t>
        </w:r>
        <w:r w:rsidRPr="007653CA">
          <w:rPr>
            <w:rStyle w:val="Hypertextovodkaz"/>
            <w:b/>
            <w:bCs/>
            <w:color w:val="auto"/>
            <w:sz w:val="20"/>
            <w:szCs w:val="20"/>
          </w:rPr>
          <w:t>)</w:t>
        </w:r>
      </w:hyperlink>
      <w:r w:rsidRPr="007653CA">
        <w:rPr>
          <w:sz w:val="20"/>
          <w:szCs w:val="20"/>
        </w:rPr>
        <w:t>.</w:t>
      </w:r>
    </w:p>
    <w:p w:rsidR="005D7376" w:rsidRPr="007653CA" w:rsidRDefault="005D7376" w:rsidP="005D7376">
      <w:pPr>
        <w:ind w:left="360"/>
        <w:jc w:val="both"/>
        <w:rPr>
          <w:color w:val="auto"/>
        </w:rPr>
      </w:pPr>
    </w:p>
    <w:p w:rsidR="00240DEA" w:rsidRPr="007653CA" w:rsidRDefault="00240DEA">
      <w:pPr>
        <w:jc w:val="both"/>
        <w:rPr>
          <w:b/>
          <w:i/>
          <w:color w:val="auto"/>
        </w:rPr>
      </w:pPr>
    </w:p>
    <w:p w:rsidR="00240DEA" w:rsidRPr="007653CA" w:rsidRDefault="00240DEA">
      <w:pPr>
        <w:jc w:val="both"/>
        <w:rPr>
          <w:color w:val="auto"/>
        </w:rPr>
      </w:pPr>
    </w:p>
    <w:p w:rsidR="005D7376" w:rsidRPr="007653CA" w:rsidRDefault="00C40A95" w:rsidP="005D7376">
      <w:pPr>
        <w:rPr>
          <w:b/>
          <w:color w:val="auto"/>
          <w:sz w:val="28"/>
          <w:szCs w:val="28"/>
        </w:rPr>
      </w:pPr>
      <w:r w:rsidRPr="007653CA">
        <w:rPr>
          <w:b/>
          <w:color w:val="auto"/>
          <w:sz w:val="28"/>
          <w:szCs w:val="28"/>
        </w:rPr>
        <w:t>IV.</w:t>
      </w:r>
    </w:p>
    <w:p w:rsidR="005D7376" w:rsidRPr="007653CA" w:rsidRDefault="005D7376" w:rsidP="005D7376">
      <w:pPr>
        <w:rPr>
          <w:b/>
          <w:color w:val="auto"/>
          <w:sz w:val="28"/>
          <w:szCs w:val="28"/>
        </w:rPr>
      </w:pPr>
    </w:p>
    <w:p w:rsidR="00240DEA" w:rsidRPr="007653CA" w:rsidRDefault="00C40A95" w:rsidP="005D7376">
      <w:pPr>
        <w:rPr>
          <w:b/>
          <w:color w:val="auto"/>
          <w:sz w:val="28"/>
          <w:szCs w:val="28"/>
        </w:rPr>
      </w:pPr>
      <w:r w:rsidRPr="007653CA">
        <w:rPr>
          <w:b/>
          <w:color w:val="auto"/>
          <w:sz w:val="24"/>
          <w:szCs w:val="24"/>
        </w:rPr>
        <w:t xml:space="preserve">ZÁSADY PRO PŘEVEDENÍ KLASIFIKACE DO SLOVNÍHO HODNOCENÍ PRO STANOVENÍ CELKOVÉHO HODNOCENÍ ŽÁKA NA VYSVĚDČENÍ </w:t>
      </w:r>
    </w:p>
    <w:p w:rsidR="00240DEA" w:rsidRPr="007653CA" w:rsidRDefault="00C40A95">
      <w:pPr>
        <w:jc w:val="center"/>
        <w:rPr>
          <w:b/>
          <w:color w:val="auto"/>
        </w:rPr>
      </w:pPr>
      <w:r w:rsidRPr="007653CA">
        <w:rPr>
          <w:b/>
          <w:color w:val="auto"/>
        </w:rPr>
        <w:t>(případy uvedené v ustanovení 1.1.3 těchto pravidel pro hodnocení výsledků vzdělávání žáků)</w:t>
      </w:r>
    </w:p>
    <w:p w:rsidR="00240DEA" w:rsidRPr="007653CA" w:rsidRDefault="00240DEA">
      <w:pPr>
        <w:jc w:val="center"/>
        <w:rPr>
          <w:b/>
          <w:color w:val="auto"/>
        </w:rPr>
      </w:pPr>
    </w:p>
    <w:p w:rsidR="00240DEA" w:rsidRPr="007653CA" w:rsidRDefault="00C40A95">
      <w:pPr>
        <w:rPr>
          <w:color w:val="auto"/>
        </w:rPr>
      </w:pPr>
      <w:r w:rsidRPr="007653CA">
        <w:rPr>
          <w:color w:val="auto"/>
        </w:rPr>
        <w:t>Prospěch</w:t>
      </w:r>
    </w:p>
    <w:tbl>
      <w:tblPr>
        <w:tblW w:w="9001" w:type="dxa"/>
        <w:tblInd w:w="-155" w:type="dxa"/>
        <w:tblBorders>
          <w:top w:val="single" w:sz="18" w:space="0" w:color="00000A"/>
          <w:left w:val="single" w:sz="18" w:space="0" w:color="00000A"/>
          <w:right w:val="single" w:sz="18" w:space="0" w:color="00000A"/>
          <w:insideV w:val="single" w:sz="18" w:space="0" w:color="00000A"/>
        </w:tblBorders>
        <w:tblCellMar>
          <w:left w:w="-22" w:type="dxa"/>
        </w:tblCellMar>
        <w:tblLook w:val="04A0" w:firstRow="1" w:lastRow="0" w:firstColumn="1" w:lastColumn="0" w:noHBand="0" w:noVBand="1"/>
      </w:tblPr>
      <w:tblGrid>
        <w:gridCol w:w="106"/>
        <w:gridCol w:w="3092"/>
        <w:gridCol w:w="5803"/>
      </w:tblGrid>
      <w:tr w:rsidR="007653CA" w:rsidRPr="007653CA">
        <w:trPr>
          <w:trHeight w:val="577"/>
        </w:trPr>
        <w:tc>
          <w:tcPr>
            <w:tcW w:w="9001" w:type="dxa"/>
            <w:gridSpan w:val="3"/>
            <w:tcBorders>
              <w:top w:val="single" w:sz="18" w:space="0" w:color="00000A"/>
              <w:left w:val="single" w:sz="18" w:space="0" w:color="00000A"/>
              <w:right w:val="single" w:sz="18"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t>Ovládnutí učiva předepsaného osnovami</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ovládá bezpečně</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ovládá</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v podstatě ovládá</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240DEA">
            <w:pPr>
              <w:rPr>
                <w:color w:val="auto"/>
              </w:rPr>
            </w:pPr>
          </w:p>
          <w:p w:rsidR="00240DEA" w:rsidRPr="007653CA" w:rsidRDefault="00C40A95">
            <w:pPr>
              <w:rPr>
                <w:color w:val="auto"/>
              </w:rPr>
            </w:pPr>
            <w:r w:rsidRPr="007653CA">
              <w:rPr>
                <w:color w:val="auto"/>
              </w:rPr>
              <w:t>ovládá se značnými mezerami</w:t>
            </w: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neovládá</w:t>
            </w:r>
          </w:p>
        </w:tc>
      </w:tr>
      <w:tr w:rsidR="007653CA" w:rsidRPr="007653CA">
        <w:trPr>
          <w:trHeight w:hRule="exact" w:val="624"/>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t>Úroveň myšlení</w:t>
            </w:r>
          </w:p>
        </w:tc>
        <w:tc>
          <w:tcPr>
            <w:tcW w:w="5866" w:type="dxa"/>
            <w:tcBorders>
              <w:top w:val="single" w:sz="18" w:space="0" w:color="00000A"/>
              <w:left w:val="single" w:sz="18" w:space="0" w:color="00000A"/>
              <w:bottom w:val="single" w:sz="18" w:space="0" w:color="00000A"/>
              <w:right w:val="single" w:sz="18" w:space="0" w:color="00000A"/>
            </w:tcBorders>
            <w:shd w:val="clear" w:color="auto" w:fill="FFFFFF"/>
            <w:tcMar>
              <w:left w:w="-2" w:type="dxa"/>
            </w:tcMar>
            <w:vAlign w:val="center"/>
          </w:tcPr>
          <w:p w:rsidR="00240DEA" w:rsidRPr="007653CA" w:rsidRDefault="00240DEA">
            <w:pPr>
              <w:jc w:val="center"/>
              <w:rPr>
                <w:b/>
                <w:color w:val="auto"/>
              </w:rPr>
            </w:pP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pohotový, bystrý, dobře chápe souvislosti</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uvažuje celkem samostatně</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menší samostatnost v myšlení</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nesamostatné myšlení</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odpovídá nesprávně i na návodné otázky</w:t>
            </w:r>
          </w:p>
        </w:tc>
      </w:tr>
      <w:tr w:rsidR="007653CA" w:rsidRPr="007653CA">
        <w:trPr>
          <w:trHeight w:hRule="exact" w:val="624"/>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t>Úroveň vyjadřování</w:t>
            </w:r>
          </w:p>
        </w:tc>
        <w:tc>
          <w:tcPr>
            <w:tcW w:w="5866" w:type="dxa"/>
            <w:tcBorders>
              <w:top w:val="single" w:sz="18" w:space="0" w:color="00000A"/>
              <w:left w:val="single" w:sz="18" w:space="0" w:color="00000A"/>
              <w:bottom w:val="single" w:sz="18" w:space="0" w:color="00000A"/>
              <w:right w:val="single" w:sz="18" w:space="0" w:color="00000A"/>
            </w:tcBorders>
            <w:shd w:val="clear" w:color="auto" w:fill="FFFFFF"/>
            <w:tcMar>
              <w:left w:w="-2" w:type="dxa"/>
            </w:tcMar>
            <w:vAlign w:val="center"/>
          </w:tcPr>
          <w:p w:rsidR="00240DEA" w:rsidRPr="007653CA" w:rsidRDefault="00240DEA">
            <w:pPr>
              <w:jc w:val="center"/>
              <w:rPr>
                <w:b/>
                <w:color w:val="auto"/>
              </w:rPr>
            </w:pP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výstižné a poměrně přesné</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celkem výstižné</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myšlenky vyjadřuje ne dost přesně</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myšlenky vyjadřuje se značnými obtížemi</w:t>
            </w:r>
          </w:p>
        </w:tc>
      </w:tr>
      <w:tr w:rsidR="007653CA" w:rsidRPr="007653C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Pr="007653CA" w:rsidRDefault="00240DEA">
            <w:pPr>
              <w:rPr>
                <w:color w:val="auto"/>
              </w:rPr>
            </w:pPr>
          </w:p>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i na návodné otázky odpovídá nesprávně</w:t>
            </w:r>
          </w:p>
        </w:tc>
      </w:tr>
    </w:tbl>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p w:rsidR="00240DEA" w:rsidRPr="007653CA" w:rsidRDefault="00240DEA">
      <w:pPr>
        <w:rPr>
          <w:color w:val="auto"/>
        </w:rPr>
      </w:pPr>
    </w:p>
    <w:tbl>
      <w:tblPr>
        <w:tblW w:w="8979" w:type="dxa"/>
        <w:jc w:val="center"/>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22" w:type="dxa"/>
        </w:tblCellMar>
        <w:tblLook w:val="04A0" w:firstRow="1" w:lastRow="0" w:firstColumn="1" w:lastColumn="0" w:noHBand="0" w:noVBand="1"/>
      </w:tblPr>
      <w:tblGrid>
        <w:gridCol w:w="3131"/>
        <w:gridCol w:w="5848"/>
      </w:tblGrid>
      <w:tr w:rsidR="007653CA" w:rsidRPr="007653CA">
        <w:trPr>
          <w:trHeight w:hRule="exact" w:val="578"/>
          <w:jc w:val="center"/>
        </w:trPr>
        <w:tc>
          <w:tcPr>
            <w:tcW w:w="8978" w:type="dxa"/>
            <w:gridSpan w:val="2"/>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t>Celková aplikace vědomostí, řešení úkolů, chyby, jichž se žák dopouští</w:t>
            </w:r>
          </w:p>
        </w:tc>
      </w:tr>
      <w:tr w:rsidR="007653CA" w:rsidRPr="007653CA">
        <w:trPr>
          <w:trHeight w:hRule="exact" w:val="567"/>
          <w:jc w:val="center"/>
        </w:trPr>
        <w:tc>
          <w:tcPr>
            <w:tcW w:w="3131"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výborný</w:t>
            </w:r>
          </w:p>
        </w:tc>
        <w:tc>
          <w:tcPr>
            <w:tcW w:w="5847"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užívá vědomostí a spolehlivě a uvědoměle dovedností, pracuje samostatně, přesně s jistotou</w:t>
            </w:r>
          </w:p>
        </w:tc>
      </w:tr>
      <w:tr w:rsidR="007653CA" w:rsidRPr="007653C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chvalitebný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dovede používat vědomosti a dovednosti při řešení úkolů, dopouští se jen menších chyb</w:t>
            </w:r>
          </w:p>
        </w:tc>
      </w:tr>
      <w:tr w:rsidR="007653CA" w:rsidRPr="007653C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dobrý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řeší úkoly s pomocí učitele a s touto pomocí snadno překonává potíže a odstraňuje chyby</w:t>
            </w:r>
          </w:p>
        </w:tc>
      </w:tr>
      <w:tr w:rsidR="007653CA" w:rsidRPr="007653C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4 – dostatečný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dělá podstatné chyby, nesnadno je překonává</w:t>
            </w:r>
          </w:p>
        </w:tc>
      </w:tr>
      <w:tr w:rsidR="007653CA" w:rsidRPr="007653CA">
        <w:trPr>
          <w:trHeight w:hRule="exact" w:val="567"/>
          <w:jc w:val="center"/>
        </w:trPr>
        <w:tc>
          <w:tcPr>
            <w:tcW w:w="3131"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5 – nedostatečný</w:t>
            </w:r>
          </w:p>
        </w:tc>
        <w:tc>
          <w:tcPr>
            <w:tcW w:w="5847"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praktické úkoly nedokáže splnit ani s pomocí</w:t>
            </w:r>
          </w:p>
        </w:tc>
      </w:tr>
    </w:tbl>
    <w:p w:rsidR="00240DEA" w:rsidRPr="007653CA" w:rsidRDefault="00240DEA">
      <w:pPr>
        <w:jc w:val="both"/>
        <w:rPr>
          <w:color w:val="auto"/>
        </w:rPr>
      </w:pPr>
    </w:p>
    <w:tbl>
      <w:tblPr>
        <w:tblW w:w="9001" w:type="dxa"/>
        <w:tblInd w:w="-155"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22" w:type="dxa"/>
        </w:tblCellMar>
        <w:tblLook w:val="04A0" w:firstRow="1" w:lastRow="0" w:firstColumn="1" w:lastColumn="0" w:noHBand="0" w:noVBand="1"/>
      </w:tblPr>
      <w:tblGrid>
        <w:gridCol w:w="3142"/>
        <w:gridCol w:w="5859"/>
      </w:tblGrid>
      <w:tr w:rsidR="007653CA" w:rsidRPr="007653CA">
        <w:trPr>
          <w:trHeight w:hRule="exact" w:val="578"/>
        </w:trPr>
        <w:tc>
          <w:tcPr>
            <w:tcW w:w="9000" w:type="dxa"/>
            <w:gridSpan w:val="2"/>
            <w:tcBorders>
              <w:top w:val="single" w:sz="18" w:space="0" w:color="00000A"/>
              <w:left w:val="single" w:sz="18" w:space="0" w:color="00000A"/>
              <w:bottom w:val="single" w:sz="18" w:space="0" w:color="00000A"/>
              <w:right w:val="single" w:sz="6"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t>Píle a zájem o učení</w:t>
            </w:r>
          </w:p>
        </w:tc>
      </w:tr>
      <w:tr w:rsidR="007653CA" w:rsidRPr="007653CA">
        <w:trPr>
          <w:trHeight w:hRule="exact" w:val="567"/>
        </w:trPr>
        <w:tc>
          <w:tcPr>
            <w:tcW w:w="3142"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výborný</w:t>
            </w:r>
          </w:p>
        </w:tc>
        <w:tc>
          <w:tcPr>
            <w:tcW w:w="5858"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aktivní, učí se svědomitě a se zájmem</w:t>
            </w:r>
          </w:p>
        </w:tc>
      </w:tr>
      <w:tr w:rsidR="007653CA" w:rsidRPr="007653C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chvalitebný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učí se svědomitě</w:t>
            </w:r>
          </w:p>
        </w:tc>
      </w:tr>
      <w:tr w:rsidR="007653CA" w:rsidRPr="007653C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dobrý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k učení a práci nepotřebuje větších podnětů</w:t>
            </w:r>
          </w:p>
        </w:tc>
      </w:tr>
      <w:tr w:rsidR="007653CA" w:rsidRPr="007653C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4 – dostatečný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malý zájem o učení, potřebuje stálé podněty</w:t>
            </w:r>
          </w:p>
        </w:tc>
      </w:tr>
      <w:tr w:rsidR="007653CA" w:rsidRPr="007653CA">
        <w:trPr>
          <w:trHeight w:hRule="exact" w:val="567"/>
        </w:trPr>
        <w:tc>
          <w:tcPr>
            <w:tcW w:w="3142"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5 – nedostatečný</w:t>
            </w:r>
          </w:p>
        </w:tc>
        <w:tc>
          <w:tcPr>
            <w:tcW w:w="5858"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pomoc a pobízení k učení jsou zatím neúčinné</w:t>
            </w:r>
          </w:p>
        </w:tc>
      </w:tr>
    </w:tbl>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tbl>
      <w:tblPr>
        <w:tblW w:w="9001" w:type="dxa"/>
        <w:tblInd w:w="-155"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22" w:type="dxa"/>
        </w:tblCellMar>
        <w:tblLook w:val="04A0" w:firstRow="1" w:lastRow="0" w:firstColumn="1" w:lastColumn="0" w:noHBand="0" w:noVBand="1"/>
      </w:tblPr>
      <w:tblGrid>
        <w:gridCol w:w="3114"/>
        <w:gridCol w:w="5887"/>
      </w:tblGrid>
      <w:tr w:rsidR="007653CA" w:rsidRPr="007653CA">
        <w:trPr>
          <w:trHeight w:hRule="exact" w:val="578"/>
        </w:trPr>
        <w:tc>
          <w:tcPr>
            <w:tcW w:w="9000" w:type="dxa"/>
            <w:gridSpan w:val="2"/>
            <w:tcBorders>
              <w:top w:val="single" w:sz="18" w:space="0" w:color="00000A"/>
              <w:left w:val="single" w:sz="18" w:space="0" w:color="00000A"/>
              <w:bottom w:val="single" w:sz="18" w:space="0" w:color="00000A"/>
              <w:right w:val="single" w:sz="6" w:space="0" w:color="00000A"/>
            </w:tcBorders>
            <w:shd w:val="clear" w:color="auto" w:fill="FFFFFF"/>
            <w:tcMar>
              <w:left w:w="-22" w:type="dxa"/>
            </w:tcMar>
            <w:vAlign w:val="center"/>
          </w:tcPr>
          <w:p w:rsidR="00240DEA" w:rsidRPr="007653CA" w:rsidRDefault="00C40A95">
            <w:pPr>
              <w:jc w:val="center"/>
              <w:rPr>
                <w:b/>
                <w:color w:val="auto"/>
              </w:rPr>
            </w:pPr>
            <w:r w:rsidRPr="007653CA">
              <w:rPr>
                <w:b/>
                <w:color w:val="auto"/>
              </w:rPr>
              <w:lastRenderedPageBreak/>
              <w:t>Chování</w:t>
            </w:r>
          </w:p>
        </w:tc>
      </w:tr>
      <w:tr w:rsidR="007653CA" w:rsidRPr="007653CA">
        <w:trPr>
          <w:trHeight w:hRule="exact" w:val="851"/>
        </w:trPr>
        <w:tc>
          <w:tcPr>
            <w:tcW w:w="3114"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1 – velmi dobré</w:t>
            </w:r>
          </w:p>
        </w:tc>
        <w:tc>
          <w:tcPr>
            <w:tcW w:w="5886"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jc w:val="both"/>
              <w:rPr>
                <w:color w:val="auto"/>
              </w:rPr>
            </w:pPr>
            <w:r w:rsidRPr="007653CA">
              <w:rPr>
                <w:color w:val="auto"/>
              </w:rPr>
              <w:t>žák uvědoměle dodržuje pravidla chování a ustanovení školního řádu. Méně závažných přestupků se dopouští ojediněle. Žák je však přístupný výchovnému působení a snaží se své chyby napravit.</w:t>
            </w:r>
          </w:p>
        </w:tc>
      </w:tr>
      <w:tr w:rsidR="007653CA" w:rsidRPr="007653CA">
        <w:trPr>
          <w:trHeight w:hRule="exact" w:val="1985"/>
        </w:trPr>
        <w:tc>
          <w:tcPr>
            <w:tcW w:w="3114"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2 – uspokojivé</w:t>
            </w:r>
          </w:p>
        </w:tc>
        <w:tc>
          <w:tcPr>
            <w:tcW w:w="5886"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Pr="007653CA" w:rsidRDefault="00C40A95">
            <w:pPr>
              <w:jc w:val="both"/>
              <w:rPr>
                <w:color w:val="auto"/>
              </w:rPr>
            </w:pPr>
            <w:r w:rsidRPr="007653CA">
              <w:rPr>
                <w:color w:val="auto"/>
              </w:rP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dopouští dalších přestupků, narušuje výchovně vzdělávací činnost školy. Ohrožuje bezpečnost a zdraví svoje nebo jiných osob. </w:t>
            </w:r>
          </w:p>
        </w:tc>
      </w:tr>
      <w:tr w:rsidR="007653CA" w:rsidRPr="007653CA">
        <w:trPr>
          <w:trHeight w:hRule="exact" w:val="1814"/>
        </w:trPr>
        <w:tc>
          <w:tcPr>
            <w:tcW w:w="3114"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rPr>
                <w:color w:val="auto"/>
              </w:rPr>
            </w:pPr>
            <w:r w:rsidRPr="007653CA">
              <w:rPr>
                <w:color w:val="auto"/>
              </w:rPr>
              <w:t>3 – neuspokojivé</w:t>
            </w:r>
          </w:p>
        </w:tc>
        <w:tc>
          <w:tcPr>
            <w:tcW w:w="5886"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Pr="007653CA" w:rsidRDefault="00C40A95">
            <w:pPr>
              <w:jc w:val="both"/>
              <w:rPr>
                <w:color w:val="auto"/>
              </w:rPr>
            </w:pPr>
            <w:r w:rsidRPr="007653CA">
              <w:rPr>
                <w:color w:val="auto"/>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center"/>
        <w:rPr>
          <w:b/>
          <w:color w:val="auto"/>
          <w:sz w:val="28"/>
          <w:szCs w:val="28"/>
        </w:rPr>
      </w:pPr>
      <w:r w:rsidRPr="007653CA">
        <w:rPr>
          <w:b/>
          <w:color w:val="auto"/>
          <w:sz w:val="28"/>
          <w:szCs w:val="28"/>
        </w:rPr>
        <w:t>V.</w:t>
      </w:r>
    </w:p>
    <w:p w:rsidR="00240DEA" w:rsidRPr="007653CA" w:rsidRDefault="00C40A95">
      <w:pPr>
        <w:jc w:val="center"/>
        <w:rPr>
          <w:b/>
          <w:color w:val="auto"/>
          <w:sz w:val="28"/>
          <w:szCs w:val="28"/>
        </w:rPr>
      </w:pPr>
      <w:r w:rsidRPr="007653CA">
        <w:rPr>
          <w:b/>
          <w:color w:val="auto"/>
          <w:sz w:val="28"/>
          <w:szCs w:val="28"/>
        </w:rPr>
        <w:t>ZPŮSOB ZÍSKÁVÁNÍ PODKLADŮ PRO HODNOCENÍ</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Podklady pro hodnocení a klasifikaci výchovně vzdělávacích výsledků a chování žáka získává učitel zejména těmito metodami, formami a prostředky:</w:t>
      </w:r>
    </w:p>
    <w:p w:rsidR="00240DEA" w:rsidRPr="007653CA" w:rsidRDefault="00240DEA">
      <w:pPr>
        <w:jc w:val="both"/>
        <w:rPr>
          <w:color w:val="auto"/>
        </w:rPr>
      </w:pPr>
    </w:p>
    <w:p w:rsidR="00240DEA" w:rsidRPr="007653CA" w:rsidRDefault="00C40A95">
      <w:pPr>
        <w:numPr>
          <w:ilvl w:val="1"/>
          <w:numId w:val="40"/>
        </w:numPr>
        <w:jc w:val="both"/>
        <w:rPr>
          <w:color w:val="auto"/>
        </w:rPr>
      </w:pPr>
      <w:r w:rsidRPr="007653CA">
        <w:rPr>
          <w:color w:val="auto"/>
        </w:rPr>
        <w:t>soustavným diagnostickým pozorováním žáka,</w:t>
      </w:r>
    </w:p>
    <w:p w:rsidR="00240DEA" w:rsidRPr="007653CA" w:rsidRDefault="00C40A95">
      <w:pPr>
        <w:numPr>
          <w:ilvl w:val="1"/>
          <w:numId w:val="40"/>
        </w:numPr>
        <w:jc w:val="both"/>
        <w:rPr>
          <w:color w:val="auto"/>
        </w:rPr>
      </w:pPr>
      <w:r w:rsidRPr="007653CA">
        <w:rPr>
          <w:color w:val="auto"/>
        </w:rPr>
        <w:t>soustavným sledováním výkonů žáka a jeho připravenosti na vyučování,</w:t>
      </w:r>
    </w:p>
    <w:p w:rsidR="00240DEA" w:rsidRPr="007653CA" w:rsidRDefault="00C40A95">
      <w:pPr>
        <w:numPr>
          <w:ilvl w:val="1"/>
          <w:numId w:val="40"/>
        </w:numPr>
        <w:jc w:val="both"/>
        <w:rPr>
          <w:color w:val="auto"/>
        </w:rPr>
      </w:pPr>
      <w:r w:rsidRPr="007653CA">
        <w:rPr>
          <w:color w:val="auto"/>
        </w:rPr>
        <w:t>různými druhy zkoušek (písemné, ústní, praktické, pohybové), didaktickými testy,</w:t>
      </w:r>
    </w:p>
    <w:p w:rsidR="00240DEA" w:rsidRPr="007653CA" w:rsidRDefault="00C40A95">
      <w:pPr>
        <w:numPr>
          <w:ilvl w:val="1"/>
          <w:numId w:val="40"/>
        </w:numPr>
        <w:jc w:val="both"/>
        <w:rPr>
          <w:color w:val="auto"/>
        </w:rPr>
      </w:pPr>
      <w:r w:rsidRPr="007653CA">
        <w:rPr>
          <w:color w:val="auto"/>
        </w:rPr>
        <w:t>kontrolními písemnými pracemi a praktickými zkouškami předepsanými učebními osnovami,</w:t>
      </w:r>
    </w:p>
    <w:p w:rsidR="00240DEA" w:rsidRPr="007653CA" w:rsidRDefault="00C40A95">
      <w:pPr>
        <w:numPr>
          <w:ilvl w:val="1"/>
          <w:numId w:val="40"/>
        </w:numPr>
        <w:jc w:val="both"/>
        <w:rPr>
          <w:color w:val="auto"/>
        </w:rPr>
      </w:pPr>
      <w:r w:rsidRPr="007653CA">
        <w:rPr>
          <w:color w:val="auto"/>
        </w:rPr>
        <w:t>analýzou různých činností žáka,</w:t>
      </w:r>
    </w:p>
    <w:p w:rsidR="00240DEA" w:rsidRPr="007653CA" w:rsidRDefault="00C40A95">
      <w:pPr>
        <w:numPr>
          <w:ilvl w:val="1"/>
          <w:numId w:val="40"/>
        </w:numPr>
        <w:jc w:val="both"/>
        <w:rPr>
          <w:color w:val="auto"/>
        </w:rPr>
      </w:pPr>
      <w:r w:rsidRPr="007653CA">
        <w:rPr>
          <w:color w:val="auto"/>
        </w:rPr>
        <w:t>konzultacemi s ostatními učiteli a podle potřeby s dalšími odborníky (PPP),</w:t>
      </w:r>
    </w:p>
    <w:p w:rsidR="00240DEA" w:rsidRPr="007653CA" w:rsidRDefault="00C40A95">
      <w:pPr>
        <w:numPr>
          <w:ilvl w:val="1"/>
          <w:numId w:val="40"/>
        </w:numPr>
        <w:jc w:val="both"/>
        <w:rPr>
          <w:color w:val="auto"/>
        </w:rPr>
      </w:pPr>
      <w:r w:rsidRPr="007653CA">
        <w:rPr>
          <w:color w:val="auto"/>
        </w:rPr>
        <w:t>rozhovory se žákem a zákonnými zástupci žáka.</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 xml:space="preserve">Žák musí mít v průběhu klasifikovaného období dostatečné množství známek, aby mohl být klasifikován. Strukturu zkoušení a počet známek určuje vyučující daného předmětu, přičemž žák nesmí mít méně známek než dvě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Kontrolní písemné práce a další druhy zkoušek rozvrhne učitel rovnoměrně na celý školní rok, aby se nadměrně nenahromadily v určitých obdobích.</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O termínu písemné zkoušky, která má trvat více než 25 minut, informuje vyučující žáky dostatečně dlouhou dobu předem. V jednom dni mohou žáci konat maximálně dvě zkoušky uvedeného charakteru.</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 xml:space="preserve">Pokud je klasifikace žáka stanovena na základě písemných </w:t>
      </w:r>
      <w:proofErr w:type="gramStart"/>
      <w:r w:rsidRPr="007653CA">
        <w:rPr>
          <w:color w:val="auto"/>
        </w:rPr>
        <w:t>prací , vyučující</w:t>
      </w:r>
      <w:proofErr w:type="gramEnd"/>
      <w:r w:rsidRPr="007653CA">
        <w:rPr>
          <w:color w:val="auto"/>
        </w:rPr>
        <w:t xml:space="preserve">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Vyučující dodržují zásady pedagogického taktu, zejména:</w:t>
      </w:r>
    </w:p>
    <w:p w:rsidR="00240DEA" w:rsidRPr="007653CA" w:rsidRDefault="00240DEA">
      <w:pPr>
        <w:jc w:val="both"/>
        <w:rPr>
          <w:color w:val="auto"/>
        </w:rPr>
      </w:pPr>
    </w:p>
    <w:p w:rsidR="00240DEA" w:rsidRPr="007653CA" w:rsidRDefault="00C40A95">
      <w:pPr>
        <w:numPr>
          <w:ilvl w:val="1"/>
          <w:numId w:val="40"/>
        </w:numPr>
        <w:jc w:val="both"/>
        <w:rPr>
          <w:color w:val="auto"/>
        </w:rPr>
      </w:pPr>
      <w:r w:rsidRPr="007653CA">
        <w:rPr>
          <w:color w:val="auto"/>
        </w:rPr>
        <w:t>v odůvodněných případech neklasifikují žáky ihned po jejich návratu do školy po nepřítomnosti delší než jeden týden,</w:t>
      </w:r>
    </w:p>
    <w:p w:rsidR="00240DEA" w:rsidRPr="007653CA" w:rsidRDefault="00C40A95">
      <w:pPr>
        <w:numPr>
          <w:ilvl w:val="1"/>
          <w:numId w:val="40"/>
        </w:numPr>
        <w:jc w:val="both"/>
        <w:rPr>
          <w:color w:val="auto"/>
        </w:rPr>
      </w:pPr>
      <w:r w:rsidRPr="007653CA">
        <w:rPr>
          <w:color w:val="auto"/>
        </w:rPr>
        <w:t xml:space="preserve">žáci  dopisují do sešitů látku za </w:t>
      </w:r>
      <w:r w:rsidR="001F5BBC" w:rsidRPr="007653CA">
        <w:rPr>
          <w:color w:val="auto"/>
        </w:rPr>
        <w:t>dobu své nepřítomnosti ve škole,</w:t>
      </w:r>
    </w:p>
    <w:p w:rsidR="00240DEA" w:rsidRPr="007653CA" w:rsidRDefault="00C40A95">
      <w:pPr>
        <w:numPr>
          <w:ilvl w:val="1"/>
          <w:numId w:val="40"/>
        </w:numPr>
        <w:jc w:val="both"/>
        <w:rPr>
          <w:color w:val="auto"/>
        </w:rPr>
      </w:pPr>
      <w:r w:rsidRPr="007653CA">
        <w:rPr>
          <w:color w:val="auto"/>
        </w:rPr>
        <w:t>účelem zkoušení není nacházet mezery ve vědomostech žáka, ale hodnotit to, co umí. Učitel klasifikuje jen probrané učivo,</w:t>
      </w:r>
    </w:p>
    <w:p w:rsidR="00240DEA" w:rsidRPr="007653CA" w:rsidRDefault="00C40A95">
      <w:pPr>
        <w:numPr>
          <w:ilvl w:val="1"/>
          <w:numId w:val="40"/>
        </w:numPr>
        <w:jc w:val="both"/>
        <w:rPr>
          <w:color w:val="auto"/>
        </w:rPr>
      </w:pPr>
      <w:r w:rsidRPr="007653CA">
        <w:rPr>
          <w:color w:val="auto"/>
        </w:rPr>
        <w:t>před prověřováním znalostí musí mít žáci dostatek času k naučení, procvičení a zažití učiva,</w:t>
      </w:r>
    </w:p>
    <w:p w:rsidR="00240DEA" w:rsidRPr="007653CA" w:rsidRDefault="00C40A95">
      <w:pPr>
        <w:numPr>
          <w:ilvl w:val="1"/>
          <w:numId w:val="40"/>
        </w:numPr>
        <w:jc w:val="both"/>
        <w:rPr>
          <w:color w:val="auto"/>
        </w:rPr>
      </w:pPr>
      <w:r w:rsidRPr="007653CA">
        <w:rPr>
          <w:color w:val="auto"/>
        </w:rPr>
        <w:t>prověřování znalostí lze provádět až po dostatečném procvičení učiva.</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Pr="007653CA" w:rsidRDefault="00240DEA">
      <w:pPr>
        <w:jc w:val="both"/>
        <w:rPr>
          <w:color w:val="auto"/>
        </w:rPr>
      </w:pPr>
    </w:p>
    <w:p w:rsidR="00240DEA" w:rsidRPr="007653CA" w:rsidRDefault="00C40A95">
      <w:pPr>
        <w:numPr>
          <w:ilvl w:val="0"/>
          <w:numId w:val="40"/>
        </w:numPr>
        <w:jc w:val="both"/>
        <w:rPr>
          <w:color w:val="auto"/>
        </w:rPr>
      </w:pPr>
      <w:r w:rsidRPr="007653CA">
        <w:rPr>
          <w:color w:val="auto"/>
        </w:rP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center"/>
        <w:rPr>
          <w:b/>
          <w:color w:val="auto"/>
          <w:sz w:val="28"/>
          <w:szCs w:val="28"/>
        </w:rPr>
      </w:pPr>
      <w:r w:rsidRPr="007653CA">
        <w:rPr>
          <w:b/>
          <w:color w:val="auto"/>
          <w:sz w:val="28"/>
          <w:szCs w:val="28"/>
        </w:rPr>
        <w:t>VI.</w:t>
      </w:r>
    </w:p>
    <w:p w:rsidR="00240DEA" w:rsidRPr="007653CA" w:rsidRDefault="00C40A95">
      <w:pPr>
        <w:jc w:val="center"/>
        <w:rPr>
          <w:b/>
          <w:color w:val="auto"/>
          <w:sz w:val="28"/>
          <w:szCs w:val="28"/>
        </w:rPr>
      </w:pPr>
      <w:r w:rsidRPr="007653CA">
        <w:rPr>
          <w:b/>
          <w:color w:val="auto"/>
          <w:sz w:val="28"/>
          <w:szCs w:val="28"/>
        </w:rPr>
        <w:t>PODROBNOSTI O KOMISIONÁLNÍCH A OPRAVNÝCH ZKOUŠKÁCH</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b/>
          <w:i/>
          <w:color w:val="auto"/>
        </w:rPr>
      </w:pPr>
      <w:r w:rsidRPr="007653CA">
        <w:rPr>
          <w:b/>
          <w:i/>
          <w:color w:val="auto"/>
        </w:rPr>
        <w:t>6.1 Komisionální zkouška</w:t>
      </w:r>
    </w:p>
    <w:p w:rsidR="00240DEA" w:rsidRPr="007653CA" w:rsidRDefault="00240DEA">
      <w:pPr>
        <w:jc w:val="both"/>
        <w:rPr>
          <w:b/>
          <w:i/>
          <w:color w:val="auto"/>
        </w:rPr>
      </w:pPr>
    </w:p>
    <w:p w:rsidR="00240DEA" w:rsidRPr="007653CA" w:rsidRDefault="00C40A95">
      <w:pPr>
        <w:numPr>
          <w:ilvl w:val="0"/>
          <w:numId w:val="41"/>
        </w:numPr>
        <w:jc w:val="both"/>
        <w:rPr>
          <w:color w:val="auto"/>
        </w:rPr>
      </w:pPr>
      <w:r w:rsidRPr="007653CA">
        <w:rPr>
          <w:color w:val="auto"/>
        </w:rPr>
        <w:t>Komisionální zkoušku koná žák v těchto případech:</w:t>
      </w:r>
    </w:p>
    <w:p w:rsidR="00240DEA" w:rsidRPr="007653CA" w:rsidRDefault="00240DEA">
      <w:pPr>
        <w:jc w:val="both"/>
        <w:rPr>
          <w:color w:val="auto"/>
        </w:rPr>
      </w:pPr>
    </w:p>
    <w:p w:rsidR="00240DEA" w:rsidRPr="007653CA" w:rsidRDefault="00C40A95">
      <w:pPr>
        <w:numPr>
          <w:ilvl w:val="0"/>
          <w:numId w:val="42"/>
        </w:numPr>
        <w:jc w:val="both"/>
        <w:rPr>
          <w:color w:val="auto"/>
        </w:rPr>
      </w:pPr>
      <w:r w:rsidRPr="007653CA">
        <w:rPr>
          <w:color w:val="auto"/>
        </w:rPr>
        <w:t>koná-li opravné zkoušky</w:t>
      </w:r>
      <w:r w:rsidRPr="007653CA">
        <w:rPr>
          <w:color w:val="auto"/>
          <w:vertAlign w:val="superscript"/>
        </w:rPr>
        <w:t>1)</w:t>
      </w:r>
      <w:r w:rsidRPr="007653CA">
        <w:rPr>
          <w:color w:val="auto"/>
        </w:rPr>
        <w:t>,</w:t>
      </w:r>
    </w:p>
    <w:p w:rsidR="00240DEA" w:rsidRPr="007653CA" w:rsidRDefault="00C40A95">
      <w:pPr>
        <w:numPr>
          <w:ilvl w:val="0"/>
          <w:numId w:val="42"/>
        </w:numPr>
        <w:jc w:val="both"/>
        <w:rPr>
          <w:color w:val="auto"/>
        </w:rPr>
      </w:pPr>
      <w:r w:rsidRPr="007653CA">
        <w:rPr>
          <w:color w:val="auto"/>
        </w:rPr>
        <w:t>požádá-li zletilý žák nebo zákonný zástupce nezletilého žáka o jeho komisionální přezkoušení z důvodu pochybností o správnosti hodnocení</w:t>
      </w:r>
      <w:r w:rsidRPr="007653CA">
        <w:rPr>
          <w:color w:val="auto"/>
          <w:vertAlign w:val="superscript"/>
        </w:rPr>
        <w:t>2)</w:t>
      </w:r>
      <w:r w:rsidRPr="007653CA">
        <w:rPr>
          <w:color w:val="auto"/>
        </w:rPr>
        <w:t>.</w:t>
      </w:r>
    </w:p>
    <w:p w:rsidR="00240DEA" w:rsidRPr="007653CA" w:rsidRDefault="00240DEA">
      <w:pPr>
        <w:jc w:val="both"/>
        <w:rPr>
          <w:color w:val="auto"/>
        </w:rPr>
      </w:pPr>
    </w:p>
    <w:p w:rsidR="00240DEA" w:rsidRPr="007653CA" w:rsidRDefault="00C40A95">
      <w:pPr>
        <w:numPr>
          <w:ilvl w:val="0"/>
          <w:numId w:val="41"/>
        </w:numPr>
        <w:jc w:val="both"/>
        <w:rPr>
          <w:color w:val="auto"/>
        </w:rPr>
      </w:pPr>
      <w:r w:rsidRPr="007653CA">
        <w:rPr>
          <w:color w:val="auto"/>
        </w:rP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Pr="007653CA" w:rsidRDefault="00240DEA">
      <w:pPr>
        <w:jc w:val="both"/>
        <w:rPr>
          <w:color w:val="auto"/>
        </w:rPr>
      </w:pPr>
    </w:p>
    <w:p w:rsidR="00240DEA" w:rsidRPr="007653CA" w:rsidRDefault="00C40A95">
      <w:pPr>
        <w:numPr>
          <w:ilvl w:val="0"/>
          <w:numId w:val="41"/>
        </w:numPr>
        <w:jc w:val="both"/>
        <w:rPr>
          <w:color w:val="auto"/>
        </w:rPr>
      </w:pPr>
      <w:r w:rsidRPr="007653CA">
        <w:rPr>
          <w:color w:val="auto"/>
        </w:rPr>
        <w:t>V případě pochybností o správnosti hodnocení žáka podle odstavce 1 písm. b) nebo odstavce 2 může být žák v příslušném pololetí z daného předmětu komisionálně zkoušen pouze jednou.</w:t>
      </w:r>
    </w:p>
    <w:p w:rsidR="00240DEA" w:rsidRPr="007653CA" w:rsidRDefault="00240DEA">
      <w:pPr>
        <w:jc w:val="both"/>
        <w:rPr>
          <w:color w:val="auto"/>
        </w:rPr>
      </w:pPr>
    </w:p>
    <w:p w:rsidR="00240DEA" w:rsidRPr="007653CA" w:rsidRDefault="00C40A95">
      <w:pPr>
        <w:numPr>
          <w:ilvl w:val="0"/>
          <w:numId w:val="41"/>
        </w:numPr>
        <w:jc w:val="both"/>
        <w:rPr>
          <w:color w:val="auto"/>
        </w:rPr>
      </w:pPr>
      <w:r w:rsidRPr="007653CA">
        <w:rPr>
          <w:color w:val="auto"/>
        </w:rPr>
        <w:t>Komisionální zkoušku podle odstavce 1 písm. a) a b) a podle odstavce 2 může žák konat v jednom dni nejvýše jednu.</w:t>
      </w:r>
    </w:p>
    <w:p w:rsidR="00240DEA" w:rsidRPr="007653CA" w:rsidRDefault="00240DEA">
      <w:pPr>
        <w:jc w:val="both"/>
        <w:rPr>
          <w:color w:val="auto"/>
        </w:rPr>
      </w:pPr>
    </w:p>
    <w:p w:rsidR="00240DEA" w:rsidRPr="007653CA" w:rsidRDefault="00240DEA">
      <w:pPr>
        <w:jc w:val="both"/>
        <w:rPr>
          <w:b/>
          <w:color w:val="auto"/>
          <w:sz w:val="28"/>
          <w:szCs w:val="28"/>
        </w:rPr>
      </w:pPr>
    </w:p>
    <w:p w:rsidR="00240DEA" w:rsidRPr="007653CA" w:rsidRDefault="00240DEA">
      <w:pPr>
        <w:jc w:val="both"/>
        <w:rPr>
          <w:color w:val="auto"/>
        </w:rPr>
      </w:pPr>
    </w:p>
    <w:p w:rsidR="00240DEA" w:rsidRPr="007653CA" w:rsidRDefault="00C40A95">
      <w:pPr>
        <w:jc w:val="center"/>
        <w:rPr>
          <w:b/>
          <w:color w:val="auto"/>
          <w:sz w:val="28"/>
          <w:szCs w:val="28"/>
        </w:rPr>
      </w:pPr>
      <w:r w:rsidRPr="007653CA">
        <w:rPr>
          <w:b/>
          <w:color w:val="auto"/>
          <w:sz w:val="28"/>
          <w:szCs w:val="28"/>
        </w:rPr>
        <w:t>VII.</w:t>
      </w:r>
    </w:p>
    <w:p w:rsidR="00240DEA" w:rsidRPr="007653CA" w:rsidRDefault="00C40A95">
      <w:pPr>
        <w:jc w:val="center"/>
        <w:rPr>
          <w:b/>
          <w:color w:val="auto"/>
          <w:sz w:val="28"/>
          <w:szCs w:val="28"/>
        </w:rPr>
      </w:pPr>
      <w:r w:rsidRPr="007653CA">
        <w:rPr>
          <w:b/>
          <w:color w:val="auto"/>
          <w:sz w:val="28"/>
          <w:szCs w:val="28"/>
        </w:rPr>
        <w:t>APLIKACE KLASIFIKAČNÍHO ŘÁDU PRO ŽÁKY TŘÍLETÉHO DÁLKOVÉHO NÁSTAVBOVÉHO VZDĚLÁVÁNÍ</w:t>
      </w: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color w:val="auto"/>
        </w:rPr>
      </w:pPr>
      <w:r w:rsidRPr="007653CA">
        <w:rPr>
          <w:color w:val="auto"/>
        </w:rPr>
        <w:t>Pro žáky tříletého dálkového nástavbového vzdělávání se přiměřeně použijí ustanovení tohoto klasifikačního řádu, zejména s těmito odchylkami:</w:t>
      </w:r>
    </w:p>
    <w:p w:rsidR="00240DEA" w:rsidRPr="007653CA" w:rsidRDefault="00240DEA">
      <w:pPr>
        <w:jc w:val="both"/>
        <w:rPr>
          <w:color w:val="auto"/>
        </w:rPr>
      </w:pPr>
    </w:p>
    <w:p w:rsidR="00240DEA" w:rsidRPr="007653CA" w:rsidRDefault="00C40A95">
      <w:pPr>
        <w:numPr>
          <w:ilvl w:val="0"/>
          <w:numId w:val="43"/>
        </w:numPr>
        <w:jc w:val="both"/>
        <w:rPr>
          <w:color w:val="auto"/>
        </w:rPr>
      </w:pPr>
      <w:r w:rsidRPr="007653CA">
        <w:rPr>
          <w:color w:val="auto"/>
        </w:rPr>
        <w:t>nehodnotí se chování žáka,</w:t>
      </w:r>
    </w:p>
    <w:p w:rsidR="00240DEA" w:rsidRPr="007653CA" w:rsidRDefault="00C40A95">
      <w:pPr>
        <w:numPr>
          <w:ilvl w:val="0"/>
          <w:numId w:val="43"/>
        </w:numPr>
        <w:jc w:val="both"/>
        <w:rPr>
          <w:color w:val="auto"/>
        </w:rPr>
      </w:pPr>
      <w:r w:rsidRPr="007653CA">
        <w:rPr>
          <w:color w:val="auto"/>
        </w:rPr>
        <w:t>neberou se v úvahu ustanovení o zákonných zástupcích žáka,</w:t>
      </w:r>
    </w:p>
    <w:p w:rsidR="00240DEA" w:rsidRPr="007653CA" w:rsidRDefault="00C40A95">
      <w:pPr>
        <w:numPr>
          <w:ilvl w:val="0"/>
          <w:numId w:val="43"/>
        </w:numPr>
        <w:jc w:val="both"/>
        <w:rPr>
          <w:color w:val="auto"/>
        </w:rPr>
      </w:pPr>
      <w:r w:rsidRPr="007653CA">
        <w:rPr>
          <w:color w:val="auto"/>
        </w:rPr>
        <w:t>z hlediska způsobů získávání podkladů pro hodnocení musí mít každý žák této formy vzdělávání z každého předmětu alespoň dvě známky za každé pololetí.</w:t>
      </w: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jc w:val="both"/>
        <w:rPr>
          <w:color w:val="auto"/>
        </w:rPr>
      </w:pPr>
      <w:r w:rsidRPr="007653CA">
        <w:rPr>
          <w:noProof/>
          <w:color w:val="auto"/>
        </w:rPr>
        <mc:AlternateContent>
          <mc:Choice Requires="wps">
            <w:drawing>
              <wp:anchor distT="0" distB="0" distL="114300" distR="114300" simplePos="0" relativeHeight="3" behindDoc="1" locked="0" layoutInCell="1" allowOverlap="1" wp14:anchorId="2BAFE829" wp14:editId="166A4324">
                <wp:simplePos x="0" y="0"/>
                <wp:positionH relativeFrom="column">
                  <wp:posOffset>-24765</wp:posOffset>
                </wp:positionH>
                <wp:positionV relativeFrom="paragraph">
                  <wp:posOffset>115570</wp:posOffset>
                </wp:positionV>
                <wp:extent cx="2047875" cy="4445"/>
                <wp:effectExtent l="0" t="0" r="0" b="0"/>
                <wp:wrapNone/>
                <wp:docPr id="2" name="Obrázek1"/>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54D444A0" id="Obrázek1" o:spid="_x0000_s1026" style="position:absolute;margin-left:-1.95pt;margin-top:9.1pt;width:161.25pt;height:.35pt;z-index:-5033164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GvFAIAALEEAAAOAAAAZHJzL2Uyb0RvYy54bWysVMFu2zAMvQ/YPwi6L3bSIduCOD2s6C7D&#10;WqztByiyFAuTREFS42R/s2/Zj42iHSfoTh2Wg0JR5BMfn+j19cFZtlcxGfANn89qzpSX0Bq/a/jT&#10;4+27j5ylLHwrLHjV8KNK/Hrz9s26Dyu1gA5sqyJDEJ9WfWh4l3NYVVWSnXIizSAoj4caohMZt3FX&#10;tVH0iO5stajrZdVDbEMEqVJC781wyDeEr7WS+U7rpDKzDcfaMq2R1m1Zq81arHZRhM7IsQzxD1U4&#10;YTxeOkHdiCzYczR/QTkjIyTQeSbBVaC1kYo4IJt5/YLNQyeCIi7YnBSmNqX/Byu/7e8jM23DF5x5&#10;4VCiu238/eun+jEvzelDWmHMQ7iP4y6hWZgedHTlHzmwAzX0ODVUHTKT6FzU7z9cLbDvEs+uPi2p&#10;39U5Vz6n/EUB4Yj915QHOdqTJbqTJQ/+ZEYUtchpSc7MGcoZOUM5t4OcQeSSV4orJuuxkPmyxjK6&#10;k1XOHOzVI1BUfsEASzyfWn8ZNSIhn8HCijF6iEGjXEieqQh0XtL0cGusJZ7Wl8sTWNMWH23ibvvZ&#10;RrYX5b3Sr3BCjIswug+dRZtBDbLy0aqCYf13pVFSEoVA5Yg6vHscTGzF6fUTGCaUQI1VvDJ3TCnZ&#10;isbtlflTEt0PPk/5zniIRP6CXTG30B7pNVIDcC6oP+MMl8G73FObzl+azR8AAAD//wMAUEsDBBQA&#10;BgAIAAAAIQD0a5ce3gAAAAgBAAAPAAAAZHJzL2Rvd25yZXYueG1sTI/NbsIwEITvlfoO1lbqpQIH&#10;iKIkxEEtVW+9lCLUo4k3PyJeR7GB9O27nMpxZ0az3xSbyfbigqPvHClYzCMQSJUzHTUK9t8fsxSE&#10;D5qM7h2hgl/0sCkfHwqdG3elL7zsQiO4hHyuFbQhDLmUvmrRaj93AxJ7tRutDnyOjTSjvnK57eUy&#10;ihJpdUf8odUDblusTruzVRAO9TZu6jf//lklhyz2+/jnJVLq+Wl6XYMIOIX/MNzwGR1KZjq6Mxkv&#10;egWzVcZJ1tMlCPZXizQBcbwJGciykPcDyj8AAAD//wMAUEsBAi0AFAAGAAgAAAAhALaDOJL+AAAA&#10;4QEAABMAAAAAAAAAAAAAAAAAAAAAAFtDb250ZW50X1R5cGVzXS54bWxQSwECLQAUAAYACAAAACEA&#10;OP0h/9YAAACUAQAACwAAAAAAAAAAAAAAAAAvAQAAX3JlbHMvLnJlbHNQSwECLQAUAAYACAAAACEA&#10;AFkxrxQCAACxBAAADgAAAAAAAAAAAAAAAAAuAgAAZHJzL2Uyb0RvYy54bWxQSwECLQAUAAYACAAA&#10;ACEA9GuXHt4AAAAIAQAADwAAAAAAAAAAAAAAAABuBAAAZHJzL2Rvd25yZXYueG1sUEsFBgAAAAAE&#10;AAQA8wAAAHkFAAAAAA==&#10;" path="m,l21600,21600e" filled="f">
                <v:path arrowok="t"/>
              </v:shape>
            </w:pict>
          </mc:Fallback>
        </mc:AlternateContent>
      </w:r>
    </w:p>
    <w:p w:rsidR="00240DEA" w:rsidRPr="007653CA" w:rsidRDefault="001F5BBC">
      <w:pPr>
        <w:jc w:val="both"/>
        <w:rPr>
          <w:color w:val="auto"/>
          <w:sz w:val="18"/>
          <w:szCs w:val="18"/>
        </w:rPr>
      </w:pPr>
      <w:r w:rsidRPr="007653CA">
        <w:rPr>
          <w:color w:val="auto"/>
          <w:sz w:val="16"/>
          <w:szCs w:val="16"/>
        </w:rPr>
        <w:t>Zákon č. 284/2020 Sb.</w:t>
      </w:r>
    </w:p>
    <w:p w:rsidR="00240DEA" w:rsidRPr="007653CA" w:rsidRDefault="00C40A95">
      <w:pPr>
        <w:ind w:left="357"/>
        <w:jc w:val="center"/>
        <w:rPr>
          <w:b/>
          <w:color w:val="auto"/>
          <w:sz w:val="24"/>
          <w:szCs w:val="24"/>
        </w:rPr>
      </w:pPr>
      <w:r w:rsidRPr="007653CA">
        <w:rPr>
          <w:b/>
          <w:color w:val="auto"/>
          <w:sz w:val="24"/>
          <w:szCs w:val="24"/>
        </w:rPr>
        <w:t>Oddíl VI.</w:t>
      </w:r>
    </w:p>
    <w:p w:rsidR="00240DEA" w:rsidRPr="007653CA" w:rsidRDefault="00C40A95">
      <w:pPr>
        <w:jc w:val="center"/>
        <w:rPr>
          <w:color w:val="auto"/>
        </w:rPr>
      </w:pPr>
      <w:r w:rsidRPr="007653CA">
        <w:rPr>
          <w:b/>
          <w:color w:val="auto"/>
          <w:sz w:val="24"/>
          <w:szCs w:val="24"/>
        </w:rPr>
        <w:t xml:space="preserve"> PODMÍNKY A ZAJIŠTĚNÍ BEZPEČNOSTI A OCHRANY ZDRAVÍ ŽÁKŮ A JEJICH OCHRANA PŘED SOCIÁLNĚ PATOLOGICKÝMI JEVY A PŘED PROJEVY DISKRIMINACE, NEPŘÁTELSTVÍ NEBO NÁSILÍ</w:t>
      </w:r>
    </w:p>
    <w:p w:rsidR="00240DEA" w:rsidRPr="007653CA" w:rsidRDefault="00240DEA">
      <w:pPr>
        <w:jc w:val="center"/>
        <w:rPr>
          <w:b/>
          <w:color w:val="auto"/>
          <w:u w:val="single"/>
        </w:rPr>
      </w:pPr>
    </w:p>
    <w:p w:rsidR="00240DEA" w:rsidRPr="007653CA" w:rsidRDefault="00240DEA">
      <w:pPr>
        <w:rPr>
          <w:color w:val="auto"/>
        </w:rPr>
      </w:pPr>
    </w:p>
    <w:p w:rsidR="00240DEA" w:rsidRPr="007653CA" w:rsidRDefault="00C40A95">
      <w:pPr>
        <w:numPr>
          <w:ilvl w:val="0"/>
          <w:numId w:val="45"/>
        </w:numPr>
        <w:rPr>
          <w:color w:val="auto"/>
        </w:rPr>
      </w:pPr>
      <w:r w:rsidRPr="007653CA">
        <w:rPr>
          <w:color w:val="auto"/>
        </w:rPr>
        <w:t>Žáci jsou povinni ve škole i při akcích organizovaných školou dbát zásad ochrany a bezpečnosti zdraví a svým jednáním a chováním neohrožovat bezpečnost a zdraví své i ostatních, chránit osobní a školní majetek.</w:t>
      </w:r>
    </w:p>
    <w:p w:rsidR="00240DEA" w:rsidRPr="007653CA" w:rsidRDefault="00240DEA">
      <w:pPr>
        <w:ind w:left="357"/>
        <w:rPr>
          <w:color w:val="auto"/>
        </w:rPr>
      </w:pPr>
    </w:p>
    <w:p w:rsidR="00240DEA" w:rsidRPr="007653CA" w:rsidRDefault="00C40A95">
      <w:pPr>
        <w:numPr>
          <w:ilvl w:val="0"/>
          <w:numId w:val="45"/>
        </w:numPr>
        <w:jc w:val="both"/>
        <w:rPr>
          <w:color w:val="auto"/>
        </w:rPr>
      </w:pPr>
      <w:r w:rsidRPr="007653CA">
        <w:rPr>
          <w:color w:val="auto"/>
        </w:rP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Pr="007653CA" w:rsidRDefault="00240DEA">
      <w:pPr>
        <w:jc w:val="both"/>
        <w:rPr>
          <w:color w:val="auto"/>
        </w:rPr>
      </w:pPr>
    </w:p>
    <w:p w:rsidR="00240DEA" w:rsidRPr="007653CA" w:rsidRDefault="00C40A95">
      <w:pPr>
        <w:numPr>
          <w:ilvl w:val="0"/>
          <w:numId w:val="45"/>
        </w:numPr>
        <w:jc w:val="both"/>
        <w:rPr>
          <w:color w:val="auto"/>
        </w:rPr>
      </w:pPr>
      <w:r w:rsidRPr="007653CA">
        <w:rPr>
          <w:color w:val="auto"/>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Pr="007653CA" w:rsidRDefault="00240DEA">
      <w:pPr>
        <w:jc w:val="both"/>
        <w:rPr>
          <w:color w:val="auto"/>
        </w:rPr>
      </w:pPr>
    </w:p>
    <w:p w:rsidR="00240DEA" w:rsidRPr="007653CA" w:rsidRDefault="00C40A95">
      <w:pPr>
        <w:numPr>
          <w:ilvl w:val="0"/>
          <w:numId w:val="45"/>
        </w:numPr>
        <w:jc w:val="both"/>
        <w:rPr>
          <w:color w:val="auto"/>
        </w:rPr>
      </w:pPr>
      <w:r w:rsidRPr="007653CA">
        <w:rPr>
          <w:color w:val="auto"/>
        </w:rP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Pr="007653CA" w:rsidRDefault="00240DEA">
      <w:pPr>
        <w:jc w:val="both"/>
        <w:rPr>
          <w:color w:val="auto"/>
        </w:rPr>
      </w:pPr>
    </w:p>
    <w:p w:rsidR="00240DEA" w:rsidRPr="007653CA" w:rsidRDefault="00C40A95">
      <w:pPr>
        <w:numPr>
          <w:ilvl w:val="0"/>
          <w:numId w:val="45"/>
        </w:numPr>
        <w:jc w:val="both"/>
        <w:rPr>
          <w:color w:val="auto"/>
        </w:rPr>
      </w:pPr>
      <w:r w:rsidRPr="007653CA">
        <w:rPr>
          <w:color w:val="auto"/>
        </w:rPr>
        <w:t>Skříňky s odloženými svršky žáků jsou uzamčeny, klíče od skříňky má k dispozici žák a náhradní klíč pracovník pověřený vedením školy.</w:t>
      </w:r>
    </w:p>
    <w:p w:rsidR="00240DEA" w:rsidRPr="007653CA" w:rsidRDefault="00240DEA">
      <w:pPr>
        <w:jc w:val="both"/>
        <w:rPr>
          <w:color w:val="auto"/>
        </w:rPr>
      </w:pPr>
    </w:p>
    <w:p w:rsidR="00240DEA" w:rsidRPr="007653CA" w:rsidRDefault="00C40A95">
      <w:pPr>
        <w:numPr>
          <w:ilvl w:val="0"/>
          <w:numId w:val="45"/>
        </w:numPr>
        <w:jc w:val="both"/>
        <w:rPr>
          <w:color w:val="auto"/>
        </w:rPr>
      </w:pPr>
      <w:r w:rsidRPr="007653CA">
        <w:rPr>
          <w:color w:val="auto"/>
        </w:rP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Pr="007653CA" w:rsidRDefault="00240DEA">
      <w:pPr>
        <w:jc w:val="both"/>
        <w:rPr>
          <w:color w:val="auto"/>
        </w:rPr>
      </w:pPr>
    </w:p>
    <w:p w:rsidR="00240DEA" w:rsidRPr="007653CA" w:rsidRDefault="00C40A95">
      <w:pPr>
        <w:numPr>
          <w:ilvl w:val="0"/>
          <w:numId w:val="45"/>
        </w:numPr>
        <w:jc w:val="both"/>
        <w:rPr>
          <w:color w:val="auto"/>
        </w:rPr>
      </w:pPr>
      <w:r w:rsidRPr="007653CA">
        <w:rPr>
          <w:color w:val="auto"/>
        </w:rPr>
        <w:lastRenderedPageBreak/>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Pr="007653CA" w:rsidRDefault="00240DEA">
      <w:pPr>
        <w:jc w:val="both"/>
        <w:rPr>
          <w:color w:val="auto"/>
        </w:rPr>
      </w:pPr>
    </w:p>
    <w:p w:rsidR="00240DEA" w:rsidRPr="007653CA" w:rsidRDefault="00C40A95">
      <w:pPr>
        <w:ind w:left="357"/>
        <w:jc w:val="both"/>
        <w:rPr>
          <w:color w:val="auto"/>
        </w:rPr>
      </w:pPr>
      <w:r w:rsidRPr="007653CA">
        <w:rPr>
          <w:color w:val="auto"/>
        </w:rPr>
        <w:t>Prokázaná distribuce návykových látek (drog) a technického konopí je důvodem vyloučení žáka ze školy.</w:t>
      </w:r>
    </w:p>
    <w:p w:rsidR="00240DEA" w:rsidRPr="007653CA" w:rsidRDefault="00240DEA">
      <w:pPr>
        <w:jc w:val="both"/>
        <w:rPr>
          <w:color w:val="auto"/>
        </w:rPr>
      </w:pPr>
    </w:p>
    <w:p w:rsidR="00240DEA" w:rsidRPr="007653CA" w:rsidRDefault="00C40A95">
      <w:pPr>
        <w:numPr>
          <w:ilvl w:val="0"/>
          <w:numId w:val="46"/>
        </w:numPr>
        <w:jc w:val="both"/>
        <w:rPr>
          <w:color w:val="auto"/>
        </w:rPr>
      </w:pPr>
      <w:r w:rsidRPr="007653CA">
        <w:rPr>
          <w:color w:val="auto"/>
        </w:rP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sidRPr="007653CA">
        <w:rPr>
          <w:color w:val="auto"/>
          <w:vertAlign w:val="superscript"/>
        </w:rPr>
        <w:t>1)</w:t>
      </w:r>
      <w:r w:rsidRPr="007653CA">
        <w:rPr>
          <w:color w:val="auto"/>
        </w:rPr>
        <w:t xml:space="preserve"> a tímto školním řádem.</w:t>
      </w:r>
    </w:p>
    <w:p w:rsidR="00240DEA" w:rsidRPr="007653CA" w:rsidRDefault="00C40A95">
      <w:pPr>
        <w:pStyle w:val="Odstavecseseznamem"/>
        <w:ind w:left="357"/>
        <w:jc w:val="both"/>
        <w:rPr>
          <w:color w:val="auto"/>
        </w:rPr>
      </w:pPr>
      <w:r w:rsidRPr="007653CA">
        <w:rPr>
          <w:color w:val="auto"/>
        </w:rPr>
        <w:t>Škola využívá právního opatření při řešení rizikového chování žáků ve formě Minimálního preventivního programu, prevence a řešení šikany a jiných sociálně-patologických jevů.</w:t>
      </w:r>
    </w:p>
    <w:p w:rsidR="00240DEA" w:rsidRPr="007653CA" w:rsidRDefault="00240DEA">
      <w:pPr>
        <w:ind w:left="357"/>
        <w:jc w:val="both"/>
        <w:rPr>
          <w:color w:val="auto"/>
        </w:rPr>
      </w:pPr>
    </w:p>
    <w:p w:rsidR="00240DEA" w:rsidRPr="007653CA" w:rsidRDefault="00240DEA">
      <w:pPr>
        <w:ind w:left="357"/>
        <w:jc w:val="both"/>
        <w:rPr>
          <w:color w:val="auto"/>
        </w:rPr>
      </w:pPr>
    </w:p>
    <w:p w:rsidR="00240DEA" w:rsidRPr="007653CA" w:rsidRDefault="00C40A95">
      <w:pPr>
        <w:jc w:val="center"/>
        <w:rPr>
          <w:b/>
          <w:color w:val="auto"/>
          <w:sz w:val="24"/>
          <w:szCs w:val="24"/>
        </w:rPr>
      </w:pPr>
      <w:r w:rsidRPr="007653CA">
        <w:rPr>
          <w:b/>
          <w:color w:val="auto"/>
          <w:sz w:val="24"/>
          <w:szCs w:val="24"/>
        </w:rPr>
        <w:t>Oddíl VII.</w:t>
      </w:r>
    </w:p>
    <w:p w:rsidR="00240DEA" w:rsidRPr="007653CA" w:rsidRDefault="00C40A95">
      <w:pPr>
        <w:jc w:val="center"/>
        <w:rPr>
          <w:b/>
          <w:color w:val="auto"/>
          <w:sz w:val="24"/>
          <w:szCs w:val="24"/>
        </w:rPr>
      </w:pPr>
      <w:r w:rsidRPr="007653CA">
        <w:rPr>
          <w:b/>
          <w:color w:val="auto"/>
          <w:sz w:val="24"/>
          <w:szCs w:val="24"/>
        </w:rPr>
        <w:t>PODMÍNKY ZACHÁZENÍ S MAJETKEM ŠKOLY</w:t>
      </w:r>
    </w:p>
    <w:p w:rsidR="00240DEA" w:rsidRPr="007653CA" w:rsidRDefault="00C40A95">
      <w:pPr>
        <w:jc w:val="center"/>
        <w:rPr>
          <w:b/>
          <w:color w:val="auto"/>
          <w:sz w:val="24"/>
          <w:szCs w:val="24"/>
        </w:rPr>
      </w:pPr>
      <w:r w:rsidRPr="007653CA">
        <w:rPr>
          <w:b/>
          <w:color w:val="auto"/>
          <w:sz w:val="24"/>
          <w:szCs w:val="24"/>
        </w:rPr>
        <w:t>ZE STRANY ŽÁKŮ</w:t>
      </w:r>
    </w:p>
    <w:p w:rsidR="00240DEA" w:rsidRPr="007653CA" w:rsidRDefault="00240DEA">
      <w:pPr>
        <w:jc w:val="both"/>
        <w:rPr>
          <w:color w:val="auto"/>
          <w:sz w:val="18"/>
        </w:rPr>
      </w:pPr>
    </w:p>
    <w:p w:rsidR="00240DEA" w:rsidRPr="007653CA" w:rsidRDefault="00C40A95">
      <w:pPr>
        <w:numPr>
          <w:ilvl w:val="0"/>
          <w:numId w:val="28"/>
        </w:numPr>
        <w:jc w:val="both"/>
        <w:rPr>
          <w:color w:val="auto"/>
        </w:rPr>
      </w:pPr>
      <w:r w:rsidRPr="007653CA">
        <w:rPr>
          <w:color w:val="auto"/>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V případě shledání poškození ihned tuto skutečnost řeší s žáky třídy a nahlásí vedení školy.</w:t>
      </w:r>
    </w:p>
    <w:p w:rsidR="00240DEA" w:rsidRPr="007653CA" w:rsidRDefault="00C40A95">
      <w:pPr>
        <w:pStyle w:val="Odstavecseseznamem"/>
        <w:numPr>
          <w:ilvl w:val="0"/>
          <w:numId w:val="28"/>
        </w:numPr>
        <w:jc w:val="both"/>
        <w:rPr>
          <w:color w:val="auto"/>
        </w:rPr>
      </w:pPr>
      <w:r w:rsidRPr="007653CA">
        <w:rPr>
          <w:color w:val="auto"/>
        </w:rPr>
        <w:t>Je zakázáno bez vědomí třídního učitele přemísťovat nábytek nebo jiný školní inventář třídy zapsaný v „Místním seznamu“ do jiných učeben nebo dalších prostor.</w:t>
      </w:r>
    </w:p>
    <w:p w:rsidR="00240DEA" w:rsidRPr="007653CA" w:rsidRDefault="00240DEA">
      <w:pPr>
        <w:jc w:val="both"/>
        <w:rPr>
          <w:color w:val="auto"/>
        </w:rPr>
      </w:pPr>
    </w:p>
    <w:p w:rsidR="00240DEA" w:rsidRPr="007653CA" w:rsidRDefault="00C40A95">
      <w:pPr>
        <w:ind w:left="357"/>
        <w:jc w:val="both"/>
        <w:rPr>
          <w:color w:val="auto"/>
        </w:rPr>
      </w:pPr>
      <w:r w:rsidRPr="007653CA">
        <w:rPr>
          <w:noProof/>
          <w:color w:val="auto"/>
        </w:rPr>
        <mc:AlternateContent>
          <mc:Choice Requires="wps">
            <w:drawing>
              <wp:anchor distT="0" distB="0" distL="114300" distR="114300" simplePos="0" relativeHeight="4" behindDoc="1" locked="0" layoutInCell="1" allowOverlap="1" wp14:anchorId="059E722E" wp14:editId="2A8F07BC">
                <wp:simplePos x="0" y="0"/>
                <wp:positionH relativeFrom="column">
                  <wp:posOffset>198120</wp:posOffset>
                </wp:positionH>
                <wp:positionV relativeFrom="paragraph">
                  <wp:posOffset>135255</wp:posOffset>
                </wp:positionV>
                <wp:extent cx="2047875" cy="4445"/>
                <wp:effectExtent l="0" t="0" r="0" b="0"/>
                <wp:wrapNone/>
                <wp:docPr id="3" name="Obrázek2"/>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1375D25C" id="Obrázek2" o:spid="_x0000_s1026" style="position:absolute;margin-left:15.6pt;margin-top:10.65pt;width:161.25pt;height:.35pt;z-index:-5033164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2BFAIAALEEAAAOAAAAZHJzL2Uyb0RvYy54bWysVMFu2zAMvQ/YPwi6L3aSoduCOD2s6C7D&#10;WqztByiyFAuTREFS42R/s2/Zj42iHSfoTh2Wg0JR5BMfn+j19cFZtlcxGfANn89qzpSX0Bq/a/jT&#10;4+27j5ylLHwrLHjV8KNK/Hrz9s26Dyu1gA5sqyJDEJ9WfWh4l3NYVVWSnXIizSAoj4caohMZt3FX&#10;tVH0iO5stajrq6qH2IYIUqWE3pvhkG8IX2sl853WSWVmG461ZVojrduyVpu1WO2iCJ2RYxniH6pw&#10;wni8dIK6EVmw52j+gnJGRkig80yCq0BrIxVxQDbz+gWbh04ERVywOSlMbUr/D1Z+299HZtqGLznz&#10;wqFEd9v4+9dP9WNRmtOHtMKYh3Afx11CszA96OjKP3JgB2rocWqoOmQm0bmo339YLrDvEs+Wn66o&#10;39U5Vz6n/EUB4Yj915QHOdqTJbqTJQ/+ZEYUtchpSc7MGcoZOUM5t4OcQeSSV4orJuuxkPlVjWV0&#10;J6ucOdirR6Co/IIBlng+tf4yakRCPoOFFWP0EINGuZA8UxHovKTp4dZYSzytL5cnsKYtPtrE3faz&#10;jWwvynulX+GEGBdhdB86izaDGmTlo1UFw/rvSqOkJAqByhF1ePc4mNiK0+snMEwogRqreGXumFKy&#10;FY3bK/OnJLoffJ7ynfEQifwFu2JuoT3Sa6QG4FxQf8YZLoN3uac2nb80mz8AAAD//wMAUEsDBBQA&#10;BgAIAAAAIQAT2KA03gAAAAgBAAAPAAAAZHJzL2Rvd25yZXYueG1sTI9LT8MwEITvSPwHa5G4IGrn&#10;QYEQp4Iibr1QqoqjG28eIl5HsduGf89yguPsjGa+LVezG8QJp9B70pAsFAik2tueWg27j7fbBxAh&#10;GrJm8IQavjHAqrq8KE1h/Zne8bSNreASCoXR0MU4FlKGukNnwsKPSOw1fnImspxaaSdz5nI3yFSp&#10;pXSmJ17ozIjrDuuv7dFpiPtmnbfNS3jd1Mv9Yx52+eeN0vr6an5+AhFxjn9h+MVndKiY6eCPZIMY&#10;NGRJykkNaZKBYD+7y+5BHPiQKpBVKf8/UP0AAAD//wMAUEsBAi0AFAAGAAgAAAAhALaDOJL+AAAA&#10;4QEAABMAAAAAAAAAAAAAAAAAAAAAAFtDb250ZW50X1R5cGVzXS54bWxQSwECLQAUAAYACAAAACEA&#10;OP0h/9YAAACUAQAACwAAAAAAAAAAAAAAAAAvAQAAX3JlbHMvLnJlbHNQSwECLQAUAAYACAAAACEA&#10;EVwtgRQCAACxBAAADgAAAAAAAAAAAAAAAAAuAgAAZHJzL2Uyb0RvYy54bWxQSwECLQAUAAYACAAA&#10;ACEAE9igNN4AAAAIAQAADwAAAAAAAAAAAAAAAABuBAAAZHJzL2Rvd25yZXYueG1sUEsFBgAAAAAE&#10;AAQA8wAAAHkFAAAAAA==&#10;" path="m,l21600,21600e" filled="f">
                <v:path arrowok="t"/>
              </v:shape>
            </w:pict>
          </mc:Fallback>
        </mc:AlternateContent>
      </w:r>
    </w:p>
    <w:p w:rsidR="00240DEA" w:rsidRPr="007653CA" w:rsidRDefault="001F5BBC">
      <w:pPr>
        <w:ind w:left="357"/>
        <w:jc w:val="both"/>
        <w:rPr>
          <w:color w:val="auto"/>
          <w:sz w:val="16"/>
          <w:szCs w:val="16"/>
        </w:rPr>
      </w:pPr>
      <w:r w:rsidRPr="007653CA">
        <w:rPr>
          <w:color w:val="auto"/>
          <w:sz w:val="16"/>
          <w:szCs w:val="16"/>
        </w:rPr>
        <w:t>1) zákon č. 65/2017</w:t>
      </w:r>
      <w:r w:rsidR="00C40A95" w:rsidRPr="007653CA">
        <w:rPr>
          <w:color w:val="auto"/>
          <w:sz w:val="16"/>
          <w:szCs w:val="16"/>
        </w:rPr>
        <w:t xml:space="preserve"> Sb.</w:t>
      </w:r>
    </w:p>
    <w:p w:rsidR="00240DEA" w:rsidRPr="007653CA" w:rsidRDefault="00240DEA">
      <w:pPr>
        <w:ind w:left="357"/>
        <w:jc w:val="both"/>
        <w:rPr>
          <w:color w:val="auto"/>
          <w:sz w:val="16"/>
          <w:szCs w:val="16"/>
        </w:rPr>
      </w:pPr>
    </w:p>
    <w:p w:rsidR="00240DEA" w:rsidRPr="007653CA" w:rsidRDefault="00240DEA">
      <w:pPr>
        <w:ind w:left="360"/>
        <w:jc w:val="both"/>
        <w:rPr>
          <w:color w:val="auto"/>
        </w:rPr>
      </w:pPr>
    </w:p>
    <w:p w:rsidR="00240DEA" w:rsidRPr="007653CA" w:rsidRDefault="00C40A95">
      <w:pPr>
        <w:jc w:val="center"/>
        <w:rPr>
          <w:b/>
          <w:color w:val="auto"/>
          <w:sz w:val="24"/>
          <w:szCs w:val="24"/>
        </w:rPr>
      </w:pPr>
      <w:r w:rsidRPr="007653CA">
        <w:rPr>
          <w:b/>
          <w:color w:val="auto"/>
          <w:sz w:val="24"/>
          <w:szCs w:val="24"/>
        </w:rPr>
        <w:t>Oddíl VIII.</w:t>
      </w:r>
    </w:p>
    <w:p w:rsidR="00240DEA" w:rsidRPr="007653CA" w:rsidRDefault="00C40A95">
      <w:pPr>
        <w:jc w:val="center"/>
        <w:rPr>
          <w:b/>
          <w:color w:val="auto"/>
          <w:sz w:val="24"/>
          <w:szCs w:val="24"/>
        </w:rPr>
      </w:pPr>
      <w:r w:rsidRPr="007653CA">
        <w:rPr>
          <w:b/>
          <w:color w:val="auto"/>
          <w:sz w:val="24"/>
          <w:szCs w:val="24"/>
        </w:rPr>
        <w:t>ZÁVĚREČNÁ USTANOVENÍ K ODDÍLŮM II. - VII.</w:t>
      </w:r>
    </w:p>
    <w:p w:rsidR="00240DEA" w:rsidRPr="007653CA" w:rsidRDefault="00240DEA">
      <w:pPr>
        <w:jc w:val="both"/>
        <w:rPr>
          <w:color w:val="auto"/>
          <w:sz w:val="18"/>
        </w:rPr>
      </w:pPr>
    </w:p>
    <w:p w:rsidR="00240DEA" w:rsidRPr="007653CA" w:rsidRDefault="00C40A95">
      <w:pPr>
        <w:numPr>
          <w:ilvl w:val="0"/>
          <w:numId w:val="18"/>
        </w:numPr>
        <w:jc w:val="both"/>
        <w:rPr>
          <w:color w:val="auto"/>
        </w:rPr>
      </w:pPr>
      <w:r w:rsidRPr="007653CA">
        <w:rPr>
          <w:color w:val="auto"/>
        </w:rP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rsidRPr="007653CA">
        <w:rPr>
          <w:color w:val="auto"/>
        </w:rPr>
        <w:t>í (školského zákona) č.284/2020</w:t>
      </w:r>
      <w:r w:rsidRPr="007653CA">
        <w:rPr>
          <w:color w:val="auto"/>
        </w:rP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Pr="007653CA" w:rsidRDefault="00240DEA">
      <w:pPr>
        <w:jc w:val="both"/>
        <w:rPr>
          <w:color w:val="auto"/>
        </w:rPr>
      </w:pPr>
    </w:p>
    <w:p w:rsidR="00240DEA" w:rsidRPr="007653CA" w:rsidRDefault="00C40A95">
      <w:pPr>
        <w:numPr>
          <w:ilvl w:val="0"/>
          <w:numId w:val="18"/>
        </w:numPr>
        <w:jc w:val="both"/>
        <w:rPr>
          <w:color w:val="auto"/>
        </w:rPr>
      </w:pPr>
      <w:r w:rsidRPr="007653CA">
        <w:rPr>
          <w:color w:val="auto"/>
        </w:rPr>
        <w:t xml:space="preserve">Základní úpravou, podle které poskytuje škola informace je vedle Listiny základních práv a svobod, </w:t>
      </w:r>
      <w:proofErr w:type="spellStart"/>
      <w:r w:rsidRPr="007653CA">
        <w:rPr>
          <w:color w:val="auto"/>
        </w:rPr>
        <w:t>Ús</w:t>
      </w:r>
      <w:proofErr w:type="spellEnd"/>
      <w:r w:rsidRPr="007653CA">
        <w:rPr>
          <w:color w:val="auto"/>
        </w:rPr>
        <w:t xml:space="preserve">. z. </w:t>
      </w:r>
      <w:proofErr w:type="gramStart"/>
      <w:r w:rsidRPr="007653CA">
        <w:rPr>
          <w:color w:val="auto"/>
        </w:rPr>
        <w:t>č.</w:t>
      </w:r>
      <w:proofErr w:type="gramEnd"/>
      <w:r w:rsidRPr="007653CA">
        <w:rPr>
          <w:color w:val="auto"/>
        </w:rPr>
        <w:t xml:space="preserve"> 2/1993Sb a z. č. 106/1999 Sb. o svobodném přístupu k informacím ve znění pozdějších předpisů.</w:t>
      </w:r>
    </w:p>
    <w:p w:rsidR="00240DEA" w:rsidRPr="007653CA" w:rsidRDefault="00240DEA">
      <w:pPr>
        <w:jc w:val="both"/>
        <w:rPr>
          <w:color w:val="auto"/>
        </w:rPr>
      </w:pPr>
    </w:p>
    <w:p w:rsidR="00240DEA" w:rsidRPr="007653CA" w:rsidRDefault="00C40A95">
      <w:pPr>
        <w:numPr>
          <w:ilvl w:val="0"/>
          <w:numId w:val="18"/>
        </w:numPr>
        <w:jc w:val="both"/>
        <w:rPr>
          <w:color w:val="auto"/>
        </w:rPr>
      </w:pPr>
      <w:r w:rsidRPr="007653CA">
        <w:rPr>
          <w:color w:val="auto"/>
        </w:rPr>
        <w:t>Tento školní řád může být během školního roku pozměněn nebo doplněn na základě nových zkušeností či potřeb provozu školy.</w:t>
      </w:r>
    </w:p>
    <w:p w:rsidR="00240DEA" w:rsidRPr="007653CA" w:rsidRDefault="00240DEA">
      <w:pPr>
        <w:ind w:left="357"/>
        <w:jc w:val="both"/>
        <w:rPr>
          <w:color w:val="auto"/>
        </w:rPr>
      </w:pPr>
    </w:p>
    <w:p w:rsidR="00240DEA" w:rsidRPr="007653CA" w:rsidRDefault="00C40A95">
      <w:pPr>
        <w:numPr>
          <w:ilvl w:val="0"/>
          <w:numId w:val="18"/>
        </w:numPr>
        <w:jc w:val="both"/>
        <w:rPr>
          <w:color w:val="auto"/>
        </w:rPr>
      </w:pPr>
      <w:r w:rsidRPr="007653CA">
        <w:rPr>
          <w:color w:val="auto"/>
        </w:rPr>
        <w:t xml:space="preserve">Ve školním řádě je </w:t>
      </w:r>
      <w:proofErr w:type="gramStart"/>
      <w:r w:rsidRPr="007653CA">
        <w:rPr>
          <w:color w:val="auto"/>
        </w:rPr>
        <w:t>zakotvena ,,Distanční</w:t>
      </w:r>
      <w:proofErr w:type="gramEnd"/>
      <w:r w:rsidRPr="007653CA">
        <w:rPr>
          <w:color w:val="auto"/>
        </w:rPr>
        <w:t xml:space="preserve"> výuka“, která v případě vyhlášení bude realizována školou </w:t>
      </w:r>
      <w:proofErr w:type="spellStart"/>
      <w:r w:rsidRPr="007653CA">
        <w:rPr>
          <w:color w:val="auto"/>
        </w:rPr>
        <w:t>Trivis</w:t>
      </w:r>
      <w:proofErr w:type="spellEnd"/>
      <w:r w:rsidRPr="007653CA">
        <w:rPr>
          <w:color w:val="auto"/>
        </w:rPr>
        <w:t xml:space="preserve"> Praha, dle Vládního nařízení. Žáci budou podrobně seznámeni s její realizací v případě jejího vyhlášení.</w:t>
      </w:r>
    </w:p>
    <w:p w:rsidR="00C40A95" w:rsidRPr="007653CA" w:rsidRDefault="00C40A95" w:rsidP="00C40A95">
      <w:pPr>
        <w:jc w:val="both"/>
        <w:rPr>
          <w:color w:val="auto"/>
        </w:rPr>
      </w:pPr>
    </w:p>
    <w:p w:rsidR="00240DEA" w:rsidRPr="007653CA" w:rsidRDefault="00240DEA">
      <w:pPr>
        <w:jc w:val="both"/>
        <w:rPr>
          <w:color w:val="auto"/>
        </w:rPr>
      </w:pPr>
    </w:p>
    <w:p w:rsidR="00240DEA" w:rsidRPr="007653CA" w:rsidRDefault="00C40A95">
      <w:pPr>
        <w:numPr>
          <w:ilvl w:val="0"/>
          <w:numId w:val="18"/>
        </w:numPr>
        <w:rPr>
          <w:color w:val="auto"/>
        </w:rPr>
      </w:pPr>
      <w:r w:rsidRPr="007653CA">
        <w:rPr>
          <w:color w:val="auto"/>
        </w:rPr>
        <w:t>Toto znění školního řádu je platné a účinné dnem 1. září 2020</w:t>
      </w: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240DEA">
      <w:pPr>
        <w:jc w:val="both"/>
        <w:rPr>
          <w:color w:val="auto"/>
        </w:rPr>
      </w:pPr>
    </w:p>
    <w:p w:rsidR="00240DEA" w:rsidRPr="007653CA" w:rsidRDefault="00C40A95">
      <w:pPr>
        <w:tabs>
          <w:tab w:val="center" w:pos="7230"/>
        </w:tabs>
        <w:jc w:val="both"/>
        <w:rPr>
          <w:color w:val="auto"/>
        </w:rPr>
      </w:pPr>
      <w:r w:rsidRPr="007653CA">
        <w:rPr>
          <w:color w:val="auto"/>
        </w:rPr>
        <w:t xml:space="preserve">   </w:t>
      </w:r>
      <w:r w:rsidRPr="007653CA">
        <w:rPr>
          <w:color w:val="auto"/>
        </w:rPr>
        <w:tab/>
        <w:t>Mgr. et Bc. Jan Dalecký</w:t>
      </w:r>
    </w:p>
    <w:p w:rsidR="00240DEA" w:rsidRPr="007653CA" w:rsidRDefault="00C40A95">
      <w:pPr>
        <w:tabs>
          <w:tab w:val="center" w:pos="7230"/>
        </w:tabs>
        <w:jc w:val="both"/>
        <w:rPr>
          <w:color w:val="auto"/>
        </w:rPr>
      </w:pPr>
      <w:r w:rsidRPr="007653CA">
        <w:rPr>
          <w:color w:val="auto"/>
        </w:rPr>
        <w:tab/>
        <w:t>ředitel TRIVIS – SŠV a VOŠ Praha, s.r.o.</w:t>
      </w:r>
    </w:p>
    <w:p w:rsidR="00240DEA" w:rsidRPr="007653CA" w:rsidRDefault="00C40A95">
      <w:pPr>
        <w:jc w:val="both"/>
        <w:rPr>
          <w:color w:val="auto"/>
        </w:rPr>
      </w:pPr>
      <w:r w:rsidRPr="007653CA">
        <w:rPr>
          <w:color w:val="auto"/>
        </w:rPr>
        <w:tab/>
      </w:r>
      <w:r w:rsidRPr="007653CA">
        <w:rPr>
          <w:color w:val="auto"/>
        </w:rPr>
        <w:tab/>
      </w:r>
      <w:bookmarkEnd w:id="0"/>
    </w:p>
    <w:sectPr w:rsidR="00240DEA" w:rsidRPr="007653CA">
      <w:pgSz w:w="11906" w:h="16838"/>
      <w:pgMar w:top="1134" w:right="1418" w:bottom="1134" w:left="1701" w:header="0" w:footer="0" w:gutter="0"/>
      <w:cols w:space="708"/>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360"/>
        </w:tabs>
        <w:ind w:left="360"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49"/>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1"/>
  </w:num>
  <w:num w:numId="27">
    <w:abstractNumId w:val="40"/>
  </w:num>
  <w:num w:numId="28">
    <w:abstractNumId w:val="52"/>
  </w:num>
  <w:num w:numId="29">
    <w:abstractNumId w:val="31"/>
  </w:num>
  <w:num w:numId="30">
    <w:abstractNumId w:val="17"/>
  </w:num>
  <w:num w:numId="31">
    <w:abstractNumId w:val="44"/>
  </w:num>
  <w:num w:numId="32">
    <w:abstractNumId w:val="24"/>
  </w:num>
  <w:num w:numId="33">
    <w:abstractNumId w:val="1"/>
  </w:num>
  <w:num w:numId="34">
    <w:abstractNumId w:val="50"/>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3"/>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7C52"/>
    <w:rsid w:val="00075B7B"/>
    <w:rsid w:val="00082A5D"/>
    <w:rsid w:val="000F4497"/>
    <w:rsid w:val="001F5BBC"/>
    <w:rsid w:val="00214FC6"/>
    <w:rsid w:val="00240DEA"/>
    <w:rsid w:val="00250E80"/>
    <w:rsid w:val="0028108E"/>
    <w:rsid w:val="0028381C"/>
    <w:rsid w:val="002E0658"/>
    <w:rsid w:val="003173E2"/>
    <w:rsid w:val="003B118A"/>
    <w:rsid w:val="003E3EDC"/>
    <w:rsid w:val="004130F5"/>
    <w:rsid w:val="00433782"/>
    <w:rsid w:val="004F5DC2"/>
    <w:rsid w:val="005B4ED3"/>
    <w:rsid w:val="005D5E3E"/>
    <w:rsid w:val="005D7376"/>
    <w:rsid w:val="00634988"/>
    <w:rsid w:val="0066255F"/>
    <w:rsid w:val="006B0E3B"/>
    <w:rsid w:val="006B30A7"/>
    <w:rsid w:val="006C3311"/>
    <w:rsid w:val="006E15C1"/>
    <w:rsid w:val="006F0528"/>
    <w:rsid w:val="00712169"/>
    <w:rsid w:val="007531D5"/>
    <w:rsid w:val="007653CA"/>
    <w:rsid w:val="007961F6"/>
    <w:rsid w:val="007A7DF3"/>
    <w:rsid w:val="007B70FC"/>
    <w:rsid w:val="008131ED"/>
    <w:rsid w:val="008160FC"/>
    <w:rsid w:val="00890B5E"/>
    <w:rsid w:val="00940D61"/>
    <w:rsid w:val="009A3484"/>
    <w:rsid w:val="00A01E07"/>
    <w:rsid w:val="00A438D9"/>
    <w:rsid w:val="00A57481"/>
    <w:rsid w:val="00A97B71"/>
    <w:rsid w:val="00AD04CF"/>
    <w:rsid w:val="00AE3CD3"/>
    <w:rsid w:val="00B06593"/>
    <w:rsid w:val="00B75860"/>
    <w:rsid w:val="00C40A95"/>
    <w:rsid w:val="00C43B3C"/>
    <w:rsid w:val="00C53D64"/>
    <w:rsid w:val="00C64881"/>
    <w:rsid w:val="00CC3AC4"/>
    <w:rsid w:val="00D31460"/>
    <w:rsid w:val="00DC05F8"/>
    <w:rsid w:val="00DE0736"/>
    <w:rsid w:val="00E57E10"/>
    <w:rsid w:val="00F520E9"/>
    <w:rsid w:val="00F83CF3"/>
    <w:rsid w:val="00FD480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9C429-98F3-43E3-AA70-5C43B2D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Pr>
      <w:color w:val="00000A"/>
    </w:rPr>
  </w:style>
  <w:style w:type="character" w:customStyle="1" w:styleId="ListLabel16">
    <w:name w:val="ListLabel 16"/>
    <w:qFormat/>
    <w:rPr>
      <w:rFonts w:cs="Symbol"/>
    </w:rPr>
  </w:style>
  <w:style w:type="character" w:customStyle="1" w:styleId="ListLabel17">
    <w:name w:val="ListLabel 17"/>
    <w:qFormat/>
    <w:rPr>
      <w:color w:val="00000A"/>
    </w:rPr>
  </w:style>
  <w:style w:type="character" w:customStyle="1" w:styleId="ListLabel18">
    <w:name w:val="ListLabel 18"/>
    <w:qFormat/>
    <w:rPr>
      <w:color w:val="00000A"/>
      <w:sz w:val="18"/>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color w:val="00000A"/>
    </w:rPr>
  </w:style>
  <w:style w:type="character" w:customStyle="1" w:styleId="ListLabel22">
    <w:name w:val="ListLabel 22"/>
    <w:qFormat/>
    <w:rPr>
      <w:rFonts w:cs="Symbol"/>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Wingdings"/>
      <w:b/>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rPr>
  </w:style>
  <w:style w:type="character" w:customStyle="1" w:styleId="ListLabel40">
    <w:name w:val="ListLabel 40"/>
    <w:qFormat/>
    <w:rPr>
      <w:rFonts w:cs="Times New Roman"/>
    </w:rPr>
  </w:style>
  <w:style w:type="character" w:customStyle="1" w:styleId="ListLabel41">
    <w:name w:val="ListLabel 41"/>
    <w:qFormat/>
    <w:rPr>
      <w:b/>
    </w:rPr>
  </w:style>
  <w:style w:type="character" w:customStyle="1" w:styleId="ListLabel42">
    <w:name w:val="ListLabel 42"/>
    <w:qFormat/>
    <w:rPr>
      <w:rFonts w:cs="Times New Roman"/>
    </w:rPr>
  </w:style>
  <w:style w:type="character" w:customStyle="1" w:styleId="ListLabel43">
    <w:name w:val="ListLabel 43"/>
    <w:qFormat/>
    <w:rPr>
      <w:b/>
    </w:rPr>
  </w:style>
  <w:style w:type="character" w:customStyle="1" w:styleId="ListLabel44">
    <w:name w:val="ListLabel 44"/>
    <w:qFormat/>
    <w:rPr>
      <w:rFonts w:cs="Times New Roman"/>
      <w:b/>
    </w:rPr>
  </w:style>
  <w:style w:type="character" w:customStyle="1" w:styleId="ListLabel45">
    <w:name w:val="ListLabel 45"/>
    <w:qFormat/>
    <w:rPr>
      <w:b/>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Times New Roman"/>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b/>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b/>
    </w:rPr>
  </w:style>
  <w:style w:type="character" w:customStyle="1" w:styleId="ListLabel95">
    <w:name w:val="ListLabel 95"/>
    <w:qFormat/>
    <w:rPr>
      <w:color w:val="00000A"/>
    </w:rPr>
  </w:style>
  <w:style w:type="character" w:customStyle="1" w:styleId="ListLabel96">
    <w:name w:val="ListLabel 96"/>
    <w:qFormat/>
    <w:rPr>
      <w:color w:val="00000A"/>
    </w:rPr>
  </w:style>
  <w:style w:type="character" w:customStyle="1" w:styleId="ListLabel97">
    <w:name w:val="ListLabel 97"/>
    <w:qFormat/>
    <w:rPr>
      <w:rFonts w:cs="Symbol"/>
    </w:rPr>
  </w:style>
  <w:style w:type="character" w:customStyle="1" w:styleId="ListLabel98">
    <w:name w:val="ListLabel 98"/>
    <w:qFormat/>
    <w:rPr>
      <w:color w:val="00000A"/>
    </w:rPr>
  </w:style>
  <w:style w:type="character" w:customStyle="1" w:styleId="ListLabel99">
    <w:name w:val="ListLabel 99"/>
    <w:qFormat/>
    <w:rPr>
      <w:color w:val="00000A"/>
      <w:sz w:val="18"/>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color w:val="00000A"/>
    </w:rPr>
  </w:style>
  <w:style w:type="character" w:customStyle="1" w:styleId="ListLabel103">
    <w:name w:val="ListLabel 103"/>
    <w:qFormat/>
    <w:rPr>
      <w:rFonts w:cs="Symbol"/>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Wingdings"/>
      <w:b/>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b/>
    </w:rPr>
  </w:style>
  <w:style w:type="character" w:customStyle="1" w:styleId="ListLabel121">
    <w:name w:val="ListLabel 121"/>
    <w:qFormat/>
    <w:rPr>
      <w:rFonts w:cs="Times New Roman"/>
    </w:rPr>
  </w:style>
  <w:style w:type="character" w:customStyle="1" w:styleId="ListLabel122">
    <w:name w:val="ListLabel 122"/>
    <w:qFormat/>
    <w:rPr>
      <w:b/>
    </w:rPr>
  </w:style>
  <w:style w:type="character" w:customStyle="1" w:styleId="ListLabel123">
    <w:name w:val="ListLabel 123"/>
    <w:qFormat/>
    <w:rPr>
      <w:rFonts w:cs="Times New Roman"/>
    </w:rPr>
  </w:style>
  <w:style w:type="character" w:customStyle="1" w:styleId="ListLabel124">
    <w:name w:val="ListLabel 124"/>
    <w:qFormat/>
    <w:rPr>
      <w:b/>
    </w:rPr>
  </w:style>
  <w:style w:type="character" w:customStyle="1" w:styleId="ListLabel125">
    <w:name w:val="ListLabel 125"/>
    <w:qFormat/>
    <w:rPr>
      <w:rFonts w:cs="Times New Roman"/>
      <w:b/>
    </w:rPr>
  </w:style>
  <w:style w:type="character" w:customStyle="1" w:styleId="ListLabel126">
    <w:name w:val="ListLabel 126"/>
    <w:qFormat/>
    <w:rPr>
      <w:b/>
    </w:rPr>
  </w:style>
  <w:style w:type="character" w:customStyle="1" w:styleId="ListLabel127">
    <w:name w:val="ListLabel 127"/>
    <w:qFormat/>
    <w:rPr>
      <w:rFonts w:cs="Times New Roman"/>
      <w:b/>
    </w:rPr>
  </w:style>
  <w:style w:type="character" w:customStyle="1" w:styleId="ListLabel128">
    <w:name w:val="ListLabel 128"/>
    <w:qFormat/>
    <w:rPr>
      <w:rFonts w:cs="Times New Roman"/>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Times New Roman"/>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rPr>
  </w:style>
  <w:style w:type="character" w:customStyle="1" w:styleId="ListLabel156">
    <w:name w:val="ListLabel 156"/>
    <w:qFormat/>
    <w:rPr>
      <w:rFonts w:cs="Times New Roman"/>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b/>
    </w:rPr>
  </w:style>
  <w:style w:type="character" w:customStyle="1" w:styleId="ListLabel176">
    <w:name w:val="ListLabel 176"/>
    <w:qFormat/>
    <w:rPr>
      <w:color w:val="00000A"/>
    </w:rPr>
  </w:style>
  <w:style w:type="character" w:customStyle="1" w:styleId="ListLabel177">
    <w:name w:val="ListLabel 177"/>
    <w:qFormat/>
    <w:rPr>
      <w:color w:val="00000A"/>
    </w:rPr>
  </w:style>
  <w:style w:type="character" w:customStyle="1" w:styleId="ListLabel178">
    <w:name w:val="ListLabel 178"/>
    <w:qFormat/>
    <w:rPr>
      <w:rFonts w:cs="Symbol"/>
    </w:rPr>
  </w:style>
  <w:style w:type="character" w:customStyle="1" w:styleId="ListLabel179">
    <w:name w:val="ListLabel 179"/>
    <w:qFormat/>
    <w:rPr>
      <w:color w:val="00000A"/>
    </w:rPr>
  </w:style>
  <w:style w:type="character" w:customStyle="1" w:styleId="ListLabel180">
    <w:name w:val="ListLabel 180"/>
    <w:qFormat/>
    <w:rPr>
      <w:color w:val="00000A"/>
      <w:sz w:val="18"/>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color w:val="00000A"/>
    </w:rPr>
  </w:style>
  <w:style w:type="character" w:customStyle="1" w:styleId="ListLabel184">
    <w:name w:val="ListLabel 184"/>
    <w:qFormat/>
    <w:rPr>
      <w:rFonts w:cs="Symbol"/>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b/>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b/>
    </w:rPr>
  </w:style>
  <w:style w:type="character" w:customStyle="1" w:styleId="ListLabel202">
    <w:name w:val="ListLabel 202"/>
    <w:qFormat/>
    <w:rPr>
      <w:rFonts w:cs="Times New Roman"/>
    </w:rPr>
  </w:style>
  <w:style w:type="character" w:customStyle="1" w:styleId="ListLabel203">
    <w:name w:val="ListLabel 203"/>
    <w:qFormat/>
    <w:rPr>
      <w:b/>
    </w:rPr>
  </w:style>
  <w:style w:type="character" w:customStyle="1" w:styleId="ListLabel204">
    <w:name w:val="ListLabel 204"/>
    <w:qFormat/>
    <w:rPr>
      <w:rFonts w:cs="Times New Roman"/>
    </w:rPr>
  </w:style>
  <w:style w:type="character" w:customStyle="1" w:styleId="ListLabel205">
    <w:name w:val="ListLabel 205"/>
    <w:qFormat/>
    <w:rPr>
      <w:b/>
    </w:rPr>
  </w:style>
  <w:style w:type="character" w:customStyle="1" w:styleId="ListLabel206">
    <w:name w:val="ListLabel 206"/>
    <w:qFormat/>
    <w:rPr>
      <w:rFonts w:cs="Times New Roman"/>
      <w:b/>
    </w:rPr>
  </w:style>
  <w:style w:type="character" w:customStyle="1" w:styleId="ListLabel207">
    <w:name w:val="ListLabel 207"/>
    <w:qFormat/>
    <w:rPr>
      <w:b/>
    </w:rPr>
  </w:style>
  <w:style w:type="character" w:customStyle="1" w:styleId="ListLabel208">
    <w:name w:val="ListLabel 208"/>
    <w:qFormat/>
    <w:rPr>
      <w:rFonts w:cs="Times New Roman"/>
      <w:b/>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b/>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b/>
    </w:rPr>
  </w:style>
  <w:style w:type="character" w:customStyle="1" w:styleId="ListLabel257">
    <w:name w:val="ListLabel 257"/>
    <w:qFormat/>
    <w:rPr>
      <w:color w:val="00000A"/>
    </w:rPr>
  </w:style>
  <w:style w:type="character" w:customStyle="1" w:styleId="ListLabel258">
    <w:name w:val="ListLabel 258"/>
    <w:qFormat/>
    <w:rPr>
      <w:color w:val="00000A"/>
    </w:rPr>
  </w:style>
  <w:style w:type="character" w:customStyle="1" w:styleId="ListLabel259">
    <w:name w:val="ListLabel 259"/>
    <w:qFormat/>
    <w:rPr>
      <w:rFonts w:cs="Symbol"/>
    </w:rPr>
  </w:style>
  <w:style w:type="character" w:customStyle="1" w:styleId="ListLabel260">
    <w:name w:val="ListLabel 260"/>
    <w:qFormat/>
    <w:rPr>
      <w:color w:val="00000A"/>
    </w:rPr>
  </w:style>
  <w:style w:type="character" w:customStyle="1" w:styleId="ListLabel261">
    <w:name w:val="ListLabel 261"/>
    <w:qFormat/>
    <w:rPr>
      <w:color w:val="00000A"/>
      <w:sz w:val="18"/>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color w:val="00000A"/>
    </w:rPr>
  </w:style>
  <w:style w:type="character" w:customStyle="1" w:styleId="ListLabel265">
    <w:name w:val="ListLabel 265"/>
    <w:qFormat/>
    <w:rPr>
      <w:rFonts w:cs="Symbol"/>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Wingdings"/>
      <w:b/>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b/>
    </w:rPr>
  </w:style>
  <w:style w:type="character" w:customStyle="1" w:styleId="ListLabel283">
    <w:name w:val="ListLabel 283"/>
    <w:qFormat/>
    <w:rPr>
      <w:rFonts w:cs="Times New Roman"/>
    </w:rPr>
  </w:style>
  <w:style w:type="character" w:customStyle="1" w:styleId="ListLabel284">
    <w:name w:val="ListLabel 284"/>
    <w:qFormat/>
    <w:rPr>
      <w:b/>
    </w:rPr>
  </w:style>
  <w:style w:type="character" w:customStyle="1" w:styleId="ListLabel285">
    <w:name w:val="ListLabel 285"/>
    <w:qFormat/>
    <w:rPr>
      <w:rFonts w:cs="Times New Roman"/>
    </w:rPr>
  </w:style>
  <w:style w:type="character" w:customStyle="1" w:styleId="ListLabel286">
    <w:name w:val="ListLabel 286"/>
    <w:qFormat/>
    <w:rPr>
      <w:b/>
    </w:rPr>
  </w:style>
  <w:style w:type="character" w:customStyle="1" w:styleId="ListLabel287">
    <w:name w:val="ListLabel 287"/>
    <w:qFormat/>
    <w:rPr>
      <w:rFonts w:cs="Times New Roman"/>
      <w:b/>
    </w:rPr>
  </w:style>
  <w:style w:type="character" w:customStyle="1" w:styleId="ListLabel288">
    <w:name w:val="ListLabel 288"/>
    <w:qFormat/>
    <w:rPr>
      <w:b/>
    </w:rPr>
  </w:style>
  <w:style w:type="character" w:customStyle="1" w:styleId="ListLabel289">
    <w:name w:val="ListLabel 289"/>
    <w:qFormat/>
    <w:rPr>
      <w:rFonts w:cs="Times New Roman"/>
      <w:b/>
    </w:rPr>
  </w:style>
  <w:style w:type="character" w:customStyle="1" w:styleId="ListLabel290">
    <w:name w:val="ListLabel 290"/>
    <w:qFormat/>
    <w:rPr>
      <w:rFonts w:cs="Times New Roman"/>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Times New Roman"/>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Times New Roman"/>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b/>
    </w:rPr>
  </w:style>
  <w:style w:type="character" w:customStyle="1" w:styleId="ListLabel318">
    <w:name w:val="ListLabel 318"/>
    <w:qFormat/>
    <w:rPr>
      <w:rFonts w:cs="Times New Roman"/>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b/>
    </w:rPr>
  </w:style>
  <w:style w:type="character" w:customStyle="1" w:styleId="ListLabel338">
    <w:name w:val="ListLabel 338"/>
    <w:qFormat/>
    <w:rPr>
      <w:color w:val="00000A"/>
    </w:rPr>
  </w:style>
  <w:style w:type="character" w:customStyle="1" w:styleId="ListLabel339">
    <w:name w:val="ListLabel 339"/>
    <w:qFormat/>
    <w:rPr>
      <w:color w:val="00000A"/>
    </w:rPr>
  </w:style>
  <w:style w:type="character" w:customStyle="1" w:styleId="ListLabel340">
    <w:name w:val="ListLabel 340"/>
    <w:qFormat/>
    <w:rPr>
      <w:rFonts w:cs="Symbol"/>
    </w:rPr>
  </w:style>
  <w:style w:type="character" w:customStyle="1" w:styleId="ListLabel341">
    <w:name w:val="ListLabel 341"/>
    <w:qFormat/>
    <w:rPr>
      <w:color w:val="00000A"/>
    </w:rPr>
  </w:style>
  <w:style w:type="character" w:customStyle="1" w:styleId="ListLabel342">
    <w:name w:val="ListLabel 342"/>
    <w:qFormat/>
    <w:rPr>
      <w:color w:val="00000A"/>
      <w:sz w:val="18"/>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color w:val="00000A"/>
    </w:rPr>
  </w:style>
  <w:style w:type="character" w:customStyle="1" w:styleId="ListLabel346">
    <w:name w:val="ListLabel 346"/>
    <w:qFormat/>
    <w:rPr>
      <w:rFonts w:cs="Symbol"/>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Wingdings"/>
      <w:b/>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b/>
    </w:rPr>
  </w:style>
  <w:style w:type="character" w:customStyle="1" w:styleId="ListLabel364">
    <w:name w:val="ListLabel 364"/>
    <w:qFormat/>
    <w:rPr>
      <w:rFonts w:cs="Times New Roman"/>
    </w:rPr>
  </w:style>
  <w:style w:type="character" w:customStyle="1" w:styleId="ListLabel365">
    <w:name w:val="ListLabel 365"/>
    <w:qFormat/>
    <w:rPr>
      <w:b/>
    </w:rPr>
  </w:style>
  <w:style w:type="character" w:customStyle="1" w:styleId="ListLabel366">
    <w:name w:val="ListLabel 366"/>
    <w:qFormat/>
    <w:rPr>
      <w:rFonts w:cs="Times New Roman"/>
    </w:rPr>
  </w:style>
  <w:style w:type="character" w:customStyle="1" w:styleId="ListLabel367">
    <w:name w:val="ListLabel 367"/>
    <w:qFormat/>
    <w:rPr>
      <w:b/>
    </w:rPr>
  </w:style>
  <w:style w:type="character" w:customStyle="1" w:styleId="ListLabel368">
    <w:name w:val="ListLabel 368"/>
    <w:qFormat/>
    <w:rPr>
      <w:rFonts w:cs="Times New Roman"/>
      <w:b/>
    </w:rPr>
  </w:style>
  <w:style w:type="character" w:customStyle="1" w:styleId="ListLabel369">
    <w:name w:val="ListLabel 369"/>
    <w:qFormat/>
    <w:rPr>
      <w:b/>
    </w:rPr>
  </w:style>
  <w:style w:type="character" w:customStyle="1" w:styleId="ListLabel370">
    <w:name w:val="ListLabel 370"/>
    <w:qFormat/>
    <w:rPr>
      <w:rFonts w:cs="Times New Roman"/>
      <w:b/>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Times New Roman"/>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Times New Roman"/>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b/>
    </w:rPr>
  </w:style>
  <w:style w:type="character" w:customStyle="1" w:styleId="ListLabel399">
    <w:name w:val="ListLabel 399"/>
    <w:qFormat/>
    <w:rPr>
      <w:rFonts w:cs="Times New Roman"/>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b/>
    </w:rPr>
  </w:style>
  <w:style w:type="character" w:customStyle="1" w:styleId="ListLabel419">
    <w:name w:val="ListLabel 419"/>
    <w:qFormat/>
    <w:rPr>
      <w:color w:val="00000A"/>
    </w:rPr>
  </w:style>
  <w:style w:type="character" w:customStyle="1" w:styleId="ListLabel420">
    <w:name w:val="ListLabel 420"/>
    <w:qFormat/>
    <w:rPr>
      <w:color w:val="00000A"/>
    </w:rPr>
  </w:style>
  <w:style w:type="character" w:customStyle="1" w:styleId="ListLabel421">
    <w:name w:val="ListLabel 421"/>
    <w:qFormat/>
    <w:rPr>
      <w:rFonts w:cs="Symbol"/>
    </w:rPr>
  </w:style>
  <w:style w:type="character" w:customStyle="1" w:styleId="ListLabel422">
    <w:name w:val="ListLabel 422"/>
    <w:qFormat/>
    <w:rPr>
      <w:color w:val="00000A"/>
    </w:rPr>
  </w:style>
  <w:style w:type="character" w:customStyle="1" w:styleId="ListLabel423">
    <w:name w:val="ListLabel 423"/>
    <w:qFormat/>
    <w:rPr>
      <w:color w:val="00000A"/>
      <w:sz w:val="18"/>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color w:val="00000A"/>
    </w:rPr>
  </w:style>
  <w:style w:type="character" w:customStyle="1" w:styleId="ListLabel427">
    <w:name w:val="ListLabel 427"/>
    <w:qFormat/>
    <w:rPr>
      <w:rFonts w:cs="Symbol"/>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Wingdings"/>
      <w:b/>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b/>
    </w:rPr>
  </w:style>
  <w:style w:type="character" w:customStyle="1" w:styleId="ListLabel445">
    <w:name w:val="ListLabel 445"/>
    <w:qFormat/>
    <w:rPr>
      <w:rFonts w:cs="Times New Roman"/>
    </w:rPr>
  </w:style>
  <w:style w:type="character" w:customStyle="1" w:styleId="ListLabel446">
    <w:name w:val="ListLabel 446"/>
    <w:qFormat/>
    <w:rPr>
      <w:b/>
    </w:rPr>
  </w:style>
  <w:style w:type="character" w:customStyle="1" w:styleId="ListLabel447">
    <w:name w:val="ListLabel 447"/>
    <w:qFormat/>
    <w:rPr>
      <w:rFonts w:cs="Times New Roman"/>
    </w:rPr>
  </w:style>
  <w:style w:type="character" w:customStyle="1" w:styleId="ListLabel448">
    <w:name w:val="ListLabel 448"/>
    <w:qFormat/>
    <w:rPr>
      <w:b/>
    </w:rPr>
  </w:style>
  <w:style w:type="character" w:customStyle="1" w:styleId="ListLabel449">
    <w:name w:val="ListLabel 449"/>
    <w:qFormat/>
    <w:rPr>
      <w:rFonts w:cs="Times New Roman"/>
      <w:b/>
    </w:rPr>
  </w:style>
  <w:style w:type="character" w:customStyle="1" w:styleId="ListLabel450">
    <w:name w:val="ListLabel 450"/>
    <w:qFormat/>
    <w:rPr>
      <w:b/>
    </w:rPr>
  </w:style>
  <w:style w:type="character" w:customStyle="1" w:styleId="ListLabel451">
    <w:name w:val="ListLabel 451"/>
    <w:qFormat/>
    <w:rPr>
      <w:rFonts w:cs="Times New Roman"/>
      <w:b/>
    </w:rPr>
  </w:style>
  <w:style w:type="character" w:customStyle="1" w:styleId="ListLabel452">
    <w:name w:val="ListLabel 452"/>
    <w:qFormat/>
    <w:rPr>
      <w:rFonts w:cs="Times New Roman"/>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imes New Roman"/>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Times New Roman"/>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b/>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b/>
    </w:rPr>
  </w:style>
  <w:style w:type="character" w:customStyle="1" w:styleId="ListLabel500">
    <w:name w:val="ListLabel 500"/>
    <w:qFormat/>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semiHidden/>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5-13" TargetMode="External"/><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7" Type="http://schemas.openxmlformats.org/officeDocument/2006/relationships/hyperlink" Target="mailto:nap&#345;.jan.novak@net.trivis.cz" TargetMode="Externa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zakonyprolidi.cz/cs/2005-13" TargetMode="Externa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10" Type="http://schemas.openxmlformats.org/officeDocument/2006/relationships/hyperlink" Target="https://www.zakonyprolidi.cz/cs/2005-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yprolidi.cz/cs/2005-13" TargetMode="External"/><Relationship Id="rId14" Type="http://schemas.openxmlformats.org/officeDocument/2006/relationships/hyperlink" Target="https://www.zakonyprolidi.cz/cs/2005-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BD89-0602-4F61-8B34-FD9D6B16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13411</Words>
  <Characters>79131</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92358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Andrea</dc:creator>
  <dc:description/>
  <cp:lastModifiedBy>Zwanzgerova, Pavla</cp:lastModifiedBy>
  <cp:revision>2</cp:revision>
  <cp:lastPrinted>2018-04-18T08:50:00Z</cp:lastPrinted>
  <dcterms:created xsi:type="dcterms:W3CDTF">2024-10-04T07:13:00Z</dcterms:created>
  <dcterms:modified xsi:type="dcterms:W3CDTF">2024-10-04T07:13:00Z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